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89468A" w:rsidRPr="0089468A" w:rsidRDefault="0089468A" w:rsidP="0089468A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32"/>
        </w:rPr>
      </w:pPr>
    </w:p>
    <w:p w14:paraId="0C256DFB" w14:textId="24297889" w:rsidR="0089468A" w:rsidRPr="0089468A" w:rsidRDefault="0089468A" w:rsidP="0089468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32"/>
        </w:rPr>
      </w:pPr>
      <w:r w:rsidRPr="0089468A">
        <w:rPr>
          <w:rFonts w:asciiTheme="minorHAnsi" w:hAnsiTheme="minorHAnsi" w:cstheme="minorHAnsi"/>
          <w:b/>
          <w:bCs/>
          <w:color w:val="auto"/>
          <w:sz w:val="28"/>
          <w:szCs w:val="32"/>
        </w:rPr>
        <w:t>ZAPYTANIE OFERTOWE</w:t>
      </w:r>
      <w:r w:rsidR="00E20FC4">
        <w:rPr>
          <w:rFonts w:asciiTheme="minorHAnsi" w:hAnsiTheme="minorHAnsi" w:cstheme="minorHAnsi"/>
          <w:b/>
          <w:bCs/>
          <w:color w:val="auto"/>
          <w:sz w:val="28"/>
          <w:szCs w:val="32"/>
        </w:rPr>
        <w:t xml:space="preserve"> nr 1/12</w:t>
      </w:r>
      <w:r w:rsidR="00A2170A">
        <w:rPr>
          <w:rFonts w:asciiTheme="minorHAnsi" w:hAnsiTheme="minorHAnsi" w:cstheme="minorHAnsi"/>
          <w:b/>
          <w:bCs/>
          <w:color w:val="auto"/>
          <w:sz w:val="28"/>
          <w:szCs w:val="32"/>
        </w:rPr>
        <w:t>/2019</w:t>
      </w:r>
    </w:p>
    <w:p w14:paraId="0A37501D" w14:textId="77777777" w:rsidR="0089468A" w:rsidRPr="0089468A" w:rsidRDefault="0089468A" w:rsidP="0089468A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3"/>
        </w:rPr>
      </w:pPr>
    </w:p>
    <w:p w14:paraId="5DAB6C7B" w14:textId="77777777" w:rsidR="0089468A" w:rsidRPr="0089468A" w:rsidRDefault="0089468A" w:rsidP="0089468A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3"/>
        </w:rPr>
      </w:pPr>
    </w:p>
    <w:p w14:paraId="2C570E03" w14:textId="77777777" w:rsidR="0089468A" w:rsidRPr="0089468A" w:rsidRDefault="0089468A" w:rsidP="0089468A">
      <w:pPr>
        <w:pStyle w:val="Default"/>
        <w:jc w:val="both"/>
        <w:rPr>
          <w:rFonts w:asciiTheme="minorHAnsi" w:hAnsiTheme="minorHAnsi" w:cstheme="minorHAnsi"/>
          <w:b/>
          <w:sz w:val="22"/>
        </w:rPr>
      </w:pPr>
      <w:r w:rsidRPr="00C051FD">
        <w:rPr>
          <w:rFonts w:asciiTheme="minorHAnsi" w:hAnsiTheme="minorHAnsi" w:cstheme="minorHAnsi"/>
          <w:b/>
          <w:bCs/>
          <w:color w:val="auto"/>
          <w:sz w:val="22"/>
        </w:rPr>
        <w:t xml:space="preserve">Postępowanie na usługę: </w:t>
      </w:r>
      <w:r w:rsidR="002976CD" w:rsidRPr="00C051FD">
        <w:rPr>
          <w:rFonts w:asciiTheme="minorHAnsi" w:hAnsiTheme="minorHAnsi" w:cstheme="minorHAnsi"/>
          <w:b/>
          <w:bCs/>
          <w:color w:val="auto"/>
          <w:sz w:val="22"/>
        </w:rPr>
        <w:t>„</w:t>
      </w:r>
      <w:r w:rsidR="002976CD" w:rsidRPr="00C051FD">
        <w:rPr>
          <w:rFonts w:asciiTheme="minorHAnsi" w:hAnsiTheme="minorHAnsi" w:cstheme="minorHAnsi"/>
          <w:sz w:val="22"/>
        </w:rPr>
        <w:t xml:space="preserve">Dostawa licencji oraz kompleksowe wdrożenie </w:t>
      </w:r>
      <w:r w:rsidR="00E235EC" w:rsidRPr="00C051FD">
        <w:rPr>
          <w:rFonts w:asciiTheme="minorHAnsi" w:hAnsiTheme="minorHAnsi" w:cstheme="minorHAnsi"/>
          <w:sz w:val="22"/>
        </w:rPr>
        <w:t>zaawansowanego oprogramowania do obsługi toku studiów oraz kształcenia za pomocą systemów informatycznych</w:t>
      </w:r>
      <w:r w:rsidR="002976CD" w:rsidRPr="00C051FD">
        <w:rPr>
          <w:rFonts w:asciiTheme="minorHAnsi" w:hAnsiTheme="minorHAnsi" w:cstheme="minorHAnsi"/>
          <w:sz w:val="22"/>
        </w:rPr>
        <w:t>”</w:t>
      </w:r>
    </w:p>
    <w:p w14:paraId="02EB378F" w14:textId="77777777" w:rsidR="0089468A" w:rsidRPr="0089468A" w:rsidRDefault="0089468A" w:rsidP="0089468A">
      <w:pPr>
        <w:jc w:val="both"/>
        <w:rPr>
          <w:rFonts w:asciiTheme="minorHAnsi" w:hAnsiTheme="minorHAnsi" w:cstheme="minorHAnsi"/>
          <w:b/>
          <w:sz w:val="20"/>
        </w:rPr>
      </w:pPr>
    </w:p>
    <w:p w14:paraId="12E18B38" w14:textId="77777777" w:rsidR="00DC448F" w:rsidRPr="0089468A" w:rsidRDefault="00DC448F" w:rsidP="00DC448F">
      <w:pPr>
        <w:jc w:val="both"/>
        <w:rPr>
          <w:rFonts w:asciiTheme="minorHAnsi" w:hAnsiTheme="minorHAnsi" w:cstheme="minorHAnsi"/>
          <w:i/>
          <w:iCs/>
          <w:sz w:val="20"/>
        </w:rPr>
      </w:pPr>
      <w:r w:rsidRPr="002B5DAB">
        <w:rPr>
          <w:rFonts w:asciiTheme="minorHAnsi" w:hAnsiTheme="minorHAnsi" w:cstheme="minorHAnsi"/>
          <w:b/>
          <w:sz w:val="20"/>
        </w:rPr>
        <w:t xml:space="preserve">Dotyczy </w:t>
      </w:r>
      <w:r w:rsidRPr="00C051FD">
        <w:rPr>
          <w:rFonts w:asciiTheme="minorHAnsi" w:hAnsiTheme="minorHAnsi" w:cstheme="minorHAnsi"/>
          <w:b/>
          <w:sz w:val="20"/>
        </w:rPr>
        <w:t xml:space="preserve">projektu: </w:t>
      </w:r>
      <w:r w:rsidRPr="00C051FD">
        <w:rPr>
          <w:rFonts w:asciiTheme="minorHAnsi" w:hAnsiTheme="minorHAnsi" w:cstheme="minorHAnsi"/>
          <w:b/>
          <w:i/>
          <w:sz w:val="20"/>
        </w:rPr>
        <w:t>„Kompleksowy program rozwoju Uczelni wsparciem dla studentów i Uczelni</w:t>
      </w:r>
      <w:r w:rsidR="00337BBF" w:rsidRPr="00C051FD">
        <w:rPr>
          <w:rFonts w:asciiTheme="minorHAnsi" w:hAnsiTheme="minorHAnsi" w:cstheme="minorHAnsi"/>
          <w:b/>
          <w:i/>
          <w:sz w:val="20"/>
        </w:rPr>
        <w:t>”</w:t>
      </w:r>
      <w:r w:rsidRPr="00C051FD">
        <w:rPr>
          <w:rFonts w:asciiTheme="minorHAnsi" w:hAnsiTheme="minorHAnsi" w:cstheme="minorHAnsi"/>
          <w:b/>
          <w:i/>
          <w:sz w:val="20"/>
        </w:rPr>
        <w:t xml:space="preserve"> nr </w:t>
      </w:r>
      <w:r w:rsidRPr="00C051FD">
        <w:rPr>
          <w:rFonts w:asciiTheme="minorHAnsi" w:hAnsiTheme="minorHAnsi" w:cstheme="minorHAnsi"/>
          <w:b/>
          <w:bCs/>
          <w:i/>
          <w:sz w:val="20"/>
        </w:rPr>
        <w:t>POWR.03.05.00-</w:t>
      </w:r>
      <w:r w:rsidRPr="002021E2">
        <w:rPr>
          <w:rFonts w:asciiTheme="minorHAnsi" w:hAnsiTheme="minorHAnsi" w:cstheme="minorHAnsi"/>
          <w:b/>
          <w:bCs/>
          <w:i/>
          <w:sz w:val="20"/>
        </w:rPr>
        <w:t>00-ZR52/18</w:t>
      </w:r>
      <w:r w:rsidRPr="00435C41">
        <w:rPr>
          <w:rFonts w:asciiTheme="minorHAnsi" w:hAnsiTheme="minorHAnsi" w:cstheme="minorHAnsi"/>
          <w:bCs/>
          <w:i/>
          <w:sz w:val="20"/>
        </w:rPr>
        <w:t>.</w:t>
      </w:r>
      <w:r>
        <w:rPr>
          <w:rFonts w:asciiTheme="minorHAnsi" w:hAnsiTheme="minorHAnsi" w:cstheme="minorHAnsi"/>
          <w:bCs/>
          <w:sz w:val="20"/>
        </w:rPr>
        <w:t xml:space="preserve"> </w:t>
      </w:r>
      <w:r w:rsidRPr="00435C41">
        <w:rPr>
          <w:rFonts w:asciiTheme="minorHAnsi" w:hAnsiTheme="minorHAnsi" w:cstheme="minorHAnsi"/>
          <w:bCs/>
          <w:i/>
          <w:sz w:val="20"/>
        </w:rPr>
        <w:t>Projekt</w:t>
      </w:r>
      <w:r>
        <w:rPr>
          <w:rFonts w:asciiTheme="minorHAnsi" w:hAnsiTheme="minorHAnsi" w:cstheme="minorHAnsi"/>
          <w:bCs/>
          <w:i/>
          <w:sz w:val="20"/>
        </w:rPr>
        <w:t>y</w:t>
      </w:r>
      <w:r>
        <w:rPr>
          <w:rFonts w:asciiTheme="minorHAnsi" w:hAnsiTheme="minorHAnsi" w:cstheme="minorHAnsi"/>
          <w:bCs/>
          <w:sz w:val="20"/>
        </w:rPr>
        <w:t xml:space="preserve"> </w:t>
      </w:r>
      <w:r w:rsidRPr="0089468A">
        <w:rPr>
          <w:rFonts w:asciiTheme="minorHAnsi" w:hAnsiTheme="minorHAnsi" w:cstheme="minorHAnsi"/>
          <w:i/>
          <w:iCs/>
          <w:sz w:val="20"/>
        </w:rPr>
        <w:t>współfinansowan</w:t>
      </w:r>
      <w:r>
        <w:rPr>
          <w:rFonts w:asciiTheme="minorHAnsi" w:hAnsiTheme="minorHAnsi" w:cstheme="minorHAnsi"/>
          <w:i/>
          <w:iCs/>
          <w:sz w:val="20"/>
        </w:rPr>
        <w:t>e</w:t>
      </w:r>
      <w:r w:rsidRPr="0089468A">
        <w:rPr>
          <w:rFonts w:asciiTheme="minorHAnsi" w:hAnsiTheme="minorHAnsi" w:cstheme="minorHAnsi"/>
          <w:i/>
          <w:iCs/>
          <w:sz w:val="20"/>
        </w:rPr>
        <w:t xml:space="preserve"> z Programu Operacyjnego Wiedza Edukacja Rozwój</w:t>
      </w:r>
      <w:r>
        <w:rPr>
          <w:rFonts w:asciiTheme="minorHAnsi" w:hAnsiTheme="minorHAnsi" w:cstheme="minorHAnsi"/>
          <w:i/>
          <w:iCs/>
          <w:sz w:val="20"/>
        </w:rPr>
        <w:t>.</w:t>
      </w:r>
    </w:p>
    <w:p w14:paraId="6A05A809" w14:textId="77777777" w:rsidR="0089468A" w:rsidRPr="0089468A" w:rsidRDefault="0089468A" w:rsidP="0089468A">
      <w:pPr>
        <w:jc w:val="both"/>
        <w:rPr>
          <w:rFonts w:asciiTheme="minorHAnsi" w:hAnsiTheme="minorHAnsi" w:cstheme="minorHAnsi"/>
          <w:sz w:val="20"/>
        </w:rPr>
      </w:pPr>
    </w:p>
    <w:p w14:paraId="088447A2" w14:textId="77777777" w:rsidR="0089468A" w:rsidRPr="0089468A" w:rsidRDefault="0089468A" w:rsidP="0089468A">
      <w:pPr>
        <w:pStyle w:val="Default"/>
        <w:widowControl/>
        <w:numPr>
          <w:ilvl w:val="0"/>
          <w:numId w:val="11"/>
        </w:numPr>
        <w:ind w:left="284" w:hanging="142"/>
        <w:rPr>
          <w:rFonts w:asciiTheme="minorHAnsi" w:hAnsiTheme="minorHAnsi" w:cstheme="minorHAnsi"/>
          <w:color w:val="auto"/>
          <w:sz w:val="28"/>
          <w:szCs w:val="32"/>
        </w:rPr>
      </w:pPr>
      <w:r w:rsidRPr="0089468A">
        <w:rPr>
          <w:rFonts w:asciiTheme="minorHAnsi" w:hAnsiTheme="minorHAnsi" w:cstheme="minorHAnsi"/>
          <w:b/>
          <w:bCs/>
          <w:color w:val="auto"/>
          <w:sz w:val="28"/>
          <w:szCs w:val="32"/>
        </w:rPr>
        <w:t xml:space="preserve">Zamawiający: </w:t>
      </w:r>
    </w:p>
    <w:p w14:paraId="4546C7B8" w14:textId="388A673C" w:rsidR="00435C41" w:rsidRPr="00435C41" w:rsidRDefault="65CEA68A" w:rsidP="65CEA68A">
      <w:pPr>
        <w:pStyle w:val="Default"/>
        <w:rPr>
          <w:rFonts w:asciiTheme="minorHAnsi" w:hAnsiTheme="minorHAnsi" w:cstheme="minorBidi"/>
          <w:sz w:val="22"/>
          <w:szCs w:val="22"/>
        </w:rPr>
      </w:pPr>
      <w:r w:rsidRPr="65CEA68A">
        <w:rPr>
          <w:rFonts w:asciiTheme="minorHAnsi" w:hAnsiTheme="minorHAnsi" w:cstheme="minorBidi"/>
          <w:sz w:val="22"/>
          <w:szCs w:val="22"/>
        </w:rPr>
        <w:t>Wyższa Szkoła Techniczna w Katowicach</w:t>
      </w:r>
    </w:p>
    <w:p w14:paraId="44E9058D" w14:textId="26678FF1" w:rsidR="00435C41" w:rsidRPr="00435C41" w:rsidRDefault="65CEA68A" w:rsidP="65CEA68A">
      <w:pPr>
        <w:pStyle w:val="Default"/>
        <w:rPr>
          <w:rFonts w:asciiTheme="minorHAnsi" w:hAnsiTheme="minorHAnsi" w:cstheme="minorBidi"/>
          <w:sz w:val="22"/>
          <w:szCs w:val="22"/>
        </w:rPr>
      </w:pPr>
      <w:r w:rsidRPr="65CEA68A">
        <w:rPr>
          <w:rFonts w:asciiTheme="minorHAnsi" w:hAnsiTheme="minorHAnsi" w:cstheme="minorBidi"/>
          <w:sz w:val="22"/>
          <w:szCs w:val="22"/>
        </w:rPr>
        <w:t xml:space="preserve">ul. Rolna 43, </w:t>
      </w:r>
    </w:p>
    <w:p w14:paraId="7E48E5F9" w14:textId="77777777" w:rsidR="00435C41" w:rsidRPr="00435C41" w:rsidRDefault="00435C41" w:rsidP="00435C41">
      <w:pPr>
        <w:pStyle w:val="Default"/>
        <w:rPr>
          <w:rFonts w:asciiTheme="minorHAnsi" w:hAnsiTheme="minorHAnsi" w:cstheme="minorHAnsi"/>
          <w:sz w:val="22"/>
        </w:rPr>
      </w:pPr>
      <w:r w:rsidRPr="00435C41">
        <w:rPr>
          <w:rFonts w:asciiTheme="minorHAnsi" w:hAnsiTheme="minorHAnsi" w:cstheme="minorHAnsi"/>
          <w:sz w:val="22"/>
        </w:rPr>
        <w:t>40-555 Katowice,</w:t>
      </w:r>
    </w:p>
    <w:p w14:paraId="668704D7" w14:textId="77777777" w:rsidR="0089468A" w:rsidRPr="00435C41" w:rsidRDefault="00435C41" w:rsidP="00435C41">
      <w:pPr>
        <w:pStyle w:val="Default"/>
        <w:rPr>
          <w:rFonts w:asciiTheme="minorHAnsi" w:hAnsiTheme="minorHAnsi" w:cstheme="minorHAnsi"/>
          <w:sz w:val="22"/>
        </w:rPr>
      </w:pPr>
      <w:r w:rsidRPr="00435C41">
        <w:rPr>
          <w:rFonts w:asciiTheme="minorHAnsi" w:hAnsiTheme="minorHAnsi" w:cstheme="minorHAnsi"/>
          <w:sz w:val="22"/>
        </w:rPr>
        <w:t>NIP 6342513160</w:t>
      </w:r>
    </w:p>
    <w:p w14:paraId="5A39BBE3" w14:textId="77777777" w:rsidR="00435C41" w:rsidRPr="0089468A" w:rsidRDefault="00435C41" w:rsidP="00435C41">
      <w:pPr>
        <w:pStyle w:val="Default"/>
        <w:rPr>
          <w:rFonts w:asciiTheme="minorHAnsi" w:hAnsiTheme="minorHAnsi" w:cstheme="minorHAnsi"/>
          <w:sz w:val="22"/>
        </w:rPr>
      </w:pPr>
    </w:p>
    <w:p w14:paraId="3D31609F" w14:textId="77777777" w:rsidR="0089468A" w:rsidRPr="0089468A" w:rsidRDefault="0089468A" w:rsidP="0089468A">
      <w:pPr>
        <w:pStyle w:val="Default"/>
        <w:widowControl/>
        <w:numPr>
          <w:ilvl w:val="0"/>
          <w:numId w:val="11"/>
        </w:numPr>
        <w:ind w:left="0" w:firstLine="284"/>
        <w:rPr>
          <w:rFonts w:asciiTheme="minorHAnsi" w:hAnsiTheme="minorHAnsi" w:cstheme="minorHAnsi"/>
          <w:color w:val="auto"/>
          <w:sz w:val="28"/>
          <w:szCs w:val="32"/>
        </w:rPr>
      </w:pPr>
      <w:r w:rsidRPr="0089468A">
        <w:rPr>
          <w:rFonts w:asciiTheme="minorHAnsi" w:hAnsiTheme="minorHAnsi" w:cstheme="minorHAnsi"/>
          <w:b/>
          <w:bCs/>
          <w:color w:val="auto"/>
          <w:sz w:val="28"/>
          <w:szCs w:val="32"/>
        </w:rPr>
        <w:t xml:space="preserve">Przedmiot zamówienia </w:t>
      </w:r>
    </w:p>
    <w:p w14:paraId="41C8F396" w14:textId="77777777" w:rsidR="0089468A" w:rsidRPr="0089468A" w:rsidRDefault="0089468A" w:rsidP="0089468A">
      <w:pPr>
        <w:spacing w:line="271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63C9BB8F" w14:textId="77777777" w:rsidR="0089468A" w:rsidRPr="0089468A" w:rsidRDefault="0089468A" w:rsidP="002B6C5B">
      <w:pPr>
        <w:pStyle w:val="Default"/>
        <w:numPr>
          <w:ilvl w:val="3"/>
          <w:numId w:val="22"/>
        </w:numPr>
        <w:spacing w:line="271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89468A">
        <w:rPr>
          <w:rFonts w:asciiTheme="minorHAnsi" w:hAnsiTheme="minorHAnsi" w:cstheme="minorHAnsi"/>
          <w:sz w:val="22"/>
        </w:rPr>
        <w:t xml:space="preserve">Przedmiotem zamówienia jest </w:t>
      </w:r>
      <w:r w:rsidR="002976CD">
        <w:rPr>
          <w:rFonts w:asciiTheme="minorHAnsi" w:hAnsiTheme="minorHAnsi" w:cstheme="minorHAnsi"/>
          <w:sz w:val="22"/>
        </w:rPr>
        <w:t xml:space="preserve">dostawa licencji oraz kompleksowe </w:t>
      </w:r>
      <w:r w:rsidRPr="0089468A">
        <w:rPr>
          <w:rFonts w:asciiTheme="minorHAnsi" w:hAnsiTheme="minorHAnsi" w:cstheme="minorHAnsi"/>
          <w:sz w:val="22"/>
        </w:rPr>
        <w:t xml:space="preserve">wdrożenie </w:t>
      </w:r>
      <w:r w:rsidR="00E235EC">
        <w:rPr>
          <w:rFonts w:asciiTheme="minorHAnsi" w:hAnsiTheme="minorHAnsi" w:cstheme="minorHAnsi"/>
          <w:sz w:val="22"/>
        </w:rPr>
        <w:t>zaawansowanego oprogramowania do obsługi toku studiów oraz kształcenia za pomocą systemów informatycznych dalej ZOOTS</w:t>
      </w:r>
      <w:r w:rsidR="00071D70">
        <w:rPr>
          <w:rFonts w:asciiTheme="minorHAnsi" w:hAnsiTheme="minorHAnsi" w:cstheme="minorHAnsi"/>
          <w:sz w:val="22"/>
        </w:rPr>
        <w:t xml:space="preserve"> </w:t>
      </w:r>
      <w:r w:rsidR="00071D70" w:rsidRPr="00217296">
        <w:rPr>
          <w:rFonts w:asciiTheme="minorHAnsi" w:hAnsiTheme="minorHAnsi" w:cstheme="minorHAnsi"/>
          <w:sz w:val="22"/>
        </w:rPr>
        <w:t>oraz dostawa sprzętu i oprogramowania niezbędnego do funkcjonowania systemu</w:t>
      </w:r>
      <w:r w:rsidR="00071D70" w:rsidRPr="0089468A">
        <w:rPr>
          <w:rFonts w:asciiTheme="minorHAnsi" w:hAnsiTheme="minorHAnsi" w:cstheme="minorHAnsi"/>
          <w:sz w:val="22"/>
        </w:rPr>
        <w:t>:</w:t>
      </w:r>
    </w:p>
    <w:p w14:paraId="2F21A7FC" w14:textId="77CF4D1C" w:rsidR="0089468A" w:rsidRPr="0089468A" w:rsidRDefault="007F656D" w:rsidP="0018247A">
      <w:pPr>
        <w:pStyle w:val="NormalnyWeb"/>
        <w:numPr>
          <w:ilvl w:val="0"/>
          <w:numId w:val="37"/>
        </w:numPr>
        <w:spacing w:before="0" w:beforeAutospacing="0" w:after="0" w:afterAutospacing="0" w:line="271" w:lineRule="auto"/>
        <w:jc w:val="both"/>
        <w:rPr>
          <w:rFonts w:asciiTheme="minorHAnsi" w:hAnsiTheme="minorHAnsi" w:cstheme="minorHAnsi"/>
          <w:sz w:val="22"/>
        </w:rPr>
      </w:pPr>
      <w:bookmarkStart w:id="0" w:name="_Hlk496697556"/>
      <w:r>
        <w:rPr>
          <w:rFonts w:asciiTheme="minorHAnsi" w:hAnsiTheme="minorHAnsi" w:cstheme="minorHAnsi"/>
          <w:sz w:val="22"/>
        </w:rPr>
        <w:t>D</w:t>
      </w:r>
      <w:r w:rsidR="0089468A" w:rsidRPr="0089468A">
        <w:rPr>
          <w:rFonts w:asciiTheme="minorHAnsi" w:hAnsiTheme="minorHAnsi" w:cstheme="minorHAnsi"/>
          <w:sz w:val="22"/>
        </w:rPr>
        <w:t xml:space="preserve">ostawa licencji </w:t>
      </w:r>
      <w:r w:rsidR="00E235EC">
        <w:rPr>
          <w:rFonts w:asciiTheme="minorHAnsi" w:hAnsiTheme="minorHAnsi" w:cstheme="minorHAnsi"/>
          <w:sz w:val="22"/>
        </w:rPr>
        <w:t>oprogramowania ZOOTS</w:t>
      </w:r>
      <w:r>
        <w:rPr>
          <w:rFonts w:asciiTheme="minorHAnsi" w:hAnsiTheme="minorHAnsi" w:cstheme="minorHAnsi"/>
          <w:sz w:val="22"/>
        </w:rPr>
        <w:t>.</w:t>
      </w:r>
    </w:p>
    <w:p w14:paraId="5319A52D" w14:textId="3D4409CC" w:rsidR="0089468A" w:rsidRPr="0089468A" w:rsidRDefault="007F656D" w:rsidP="65CEA68A">
      <w:pPr>
        <w:pStyle w:val="NormalnyWeb"/>
        <w:numPr>
          <w:ilvl w:val="0"/>
          <w:numId w:val="37"/>
        </w:numPr>
        <w:spacing w:before="0" w:beforeAutospacing="0" w:after="0" w:afterAutospacing="0" w:line="271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W</w:t>
      </w:r>
      <w:r w:rsidR="65CEA68A" w:rsidRPr="65CEA68A">
        <w:rPr>
          <w:rFonts w:asciiTheme="minorHAnsi" w:hAnsiTheme="minorHAnsi" w:cstheme="minorBidi"/>
          <w:sz w:val="22"/>
          <w:szCs w:val="22"/>
        </w:rPr>
        <w:t>drożenie ZOOTS (wraz z dostawą sprzętu)</w:t>
      </w:r>
      <w:r>
        <w:rPr>
          <w:rFonts w:asciiTheme="minorHAnsi" w:hAnsiTheme="minorHAnsi" w:cstheme="minorBidi"/>
          <w:sz w:val="22"/>
          <w:szCs w:val="22"/>
        </w:rPr>
        <w:t>.</w:t>
      </w:r>
    </w:p>
    <w:p w14:paraId="72A3D3EC" w14:textId="77777777" w:rsidR="0089468A" w:rsidRPr="0089468A" w:rsidRDefault="0089468A" w:rsidP="0018247A">
      <w:pPr>
        <w:pStyle w:val="NormalnyWeb"/>
        <w:spacing w:before="0" w:beforeAutospacing="0" w:after="0" w:afterAutospacing="0" w:line="271" w:lineRule="auto"/>
        <w:ind w:left="360"/>
        <w:jc w:val="both"/>
        <w:rPr>
          <w:rFonts w:asciiTheme="minorHAnsi" w:hAnsiTheme="minorHAnsi" w:cstheme="minorHAnsi"/>
          <w:sz w:val="22"/>
        </w:rPr>
      </w:pPr>
    </w:p>
    <w:p w14:paraId="0D0B940D" w14:textId="77777777" w:rsidR="0089468A" w:rsidRPr="0089468A" w:rsidRDefault="0089468A" w:rsidP="0089468A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theme="minorHAnsi"/>
          <w:sz w:val="20"/>
        </w:rPr>
      </w:pPr>
    </w:p>
    <w:p w14:paraId="5709B8D3" w14:textId="77777777" w:rsidR="0089468A" w:rsidRPr="0052694E" w:rsidRDefault="0089468A" w:rsidP="0089468A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52694E">
        <w:rPr>
          <w:rFonts w:asciiTheme="minorHAnsi" w:hAnsiTheme="minorHAnsi" w:cstheme="minorHAnsi"/>
          <w:b/>
          <w:color w:val="000000" w:themeColor="text1"/>
        </w:rPr>
        <w:t xml:space="preserve">Funkcjonalność  </w:t>
      </w:r>
      <w:r w:rsidR="00910539" w:rsidRPr="0052694E">
        <w:rPr>
          <w:rFonts w:asciiTheme="minorHAnsi" w:hAnsiTheme="minorHAnsi" w:cstheme="minorHAnsi"/>
          <w:b/>
          <w:color w:val="000000" w:themeColor="text1"/>
        </w:rPr>
        <w:t>zaawansowanego oprogramowania do obsługi toku studiów oraz kształcenia za pomocą systemów informatycznych</w:t>
      </w:r>
      <w:r w:rsidRPr="0052694E">
        <w:rPr>
          <w:rFonts w:asciiTheme="minorHAnsi" w:hAnsiTheme="minorHAnsi" w:cstheme="minorHAnsi"/>
          <w:b/>
          <w:color w:val="000000" w:themeColor="text1"/>
        </w:rPr>
        <w:t xml:space="preserve"> (</w:t>
      </w:r>
      <w:r w:rsidR="00910539" w:rsidRPr="0052694E">
        <w:rPr>
          <w:rFonts w:asciiTheme="minorHAnsi" w:hAnsiTheme="minorHAnsi" w:cstheme="minorHAnsi"/>
          <w:b/>
          <w:color w:val="000000" w:themeColor="text1"/>
        </w:rPr>
        <w:t>ZOOTS</w:t>
      </w:r>
      <w:r w:rsidRPr="0052694E">
        <w:rPr>
          <w:rFonts w:asciiTheme="minorHAnsi" w:hAnsiTheme="minorHAnsi" w:cstheme="minorHAnsi"/>
          <w:b/>
          <w:color w:val="000000" w:themeColor="text1"/>
        </w:rPr>
        <w:t>), stanowiącego</w:t>
      </w:r>
      <w:r w:rsidR="00E235EC" w:rsidRPr="0052694E">
        <w:rPr>
          <w:rFonts w:asciiTheme="minorHAnsi" w:hAnsiTheme="minorHAnsi" w:cstheme="minorHAnsi"/>
          <w:b/>
          <w:color w:val="000000" w:themeColor="text1"/>
        </w:rPr>
        <w:t xml:space="preserve"> przedmiot zamówienia, obejmuje:</w:t>
      </w:r>
    </w:p>
    <w:p w14:paraId="7E3A3AE8" w14:textId="77777777" w:rsidR="0052694E" w:rsidRPr="0052694E" w:rsidRDefault="0052694E" w:rsidP="0052694E">
      <w:pPr>
        <w:autoSpaceDE w:val="0"/>
        <w:autoSpaceDN w:val="0"/>
        <w:adjustRightInd w:val="0"/>
        <w:spacing w:line="271" w:lineRule="auto"/>
        <w:ind w:firstLine="708"/>
        <w:jc w:val="both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 xml:space="preserve">1.1. </w:t>
      </w:r>
      <w:r w:rsidRPr="0052694E">
        <w:rPr>
          <w:rFonts w:asciiTheme="minorHAnsi" w:eastAsia="Times New Roman" w:hAnsiTheme="minorHAnsi" w:cstheme="minorHAnsi"/>
          <w:szCs w:val="24"/>
        </w:rPr>
        <w:t>moduł Architektura Wnętrz</w:t>
      </w:r>
    </w:p>
    <w:p w14:paraId="462F729D" w14:textId="77777777" w:rsidR="0052694E" w:rsidRPr="0052694E" w:rsidRDefault="0052694E" w:rsidP="0052694E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52694E">
        <w:rPr>
          <w:rFonts w:asciiTheme="minorHAnsi" w:eastAsia="Times New Roman" w:hAnsiTheme="minorHAnsi" w:cstheme="minorHAnsi"/>
          <w:szCs w:val="24"/>
        </w:rPr>
        <w:tab/>
        <w:t>1.2. moduł Architektura</w:t>
      </w:r>
    </w:p>
    <w:p w14:paraId="6E5BF31F" w14:textId="77777777" w:rsidR="0052694E" w:rsidRPr="0052694E" w:rsidRDefault="0052694E" w:rsidP="0052694E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52694E">
        <w:rPr>
          <w:rFonts w:asciiTheme="minorHAnsi" w:eastAsia="Times New Roman" w:hAnsiTheme="minorHAnsi" w:cstheme="minorHAnsi"/>
          <w:szCs w:val="24"/>
        </w:rPr>
        <w:tab/>
        <w:t>1.3. moduł Gospodarka Przestrzenna</w:t>
      </w:r>
    </w:p>
    <w:p w14:paraId="68828ABA" w14:textId="77777777" w:rsidR="0052694E" w:rsidRPr="0052694E" w:rsidRDefault="0052694E" w:rsidP="0052694E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52694E">
        <w:rPr>
          <w:rFonts w:asciiTheme="minorHAnsi" w:eastAsia="Times New Roman" w:hAnsiTheme="minorHAnsi" w:cstheme="minorHAnsi"/>
          <w:szCs w:val="24"/>
        </w:rPr>
        <w:tab/>
        <w:t>1.4. moduł Wzornictwo</w:t>
      </w:r>
    </w:p>
    <w:p w14:paraId="15C9BB83" w14:textId="77777777" w:rsidR="0052694E" w:rsidRPr="0052694E" w:rsidRDefault="0052694E" w:rsidP="0052694E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52694E">
        <w:rPr>
          <w:rFonts w:asciiTheme="minorHAnsi" w:eastAsia="Times New Roman" w:hAnsiTheme="minorHAnsi" w:cstheme="minorHAnsi"/>
          <w:szCs w:val="24"/>
        </w:rPr>
        <w:tab/>
        <w:t>1.5. moduł Informatyka</w:t>
      </w:r>
    </w:p>
    <w:p w14:paraId="1B79C9D0" w14:textId="77777777" w:rsidR="0052694E" w:rsidRPr="0052694E" w:rsidRDefault="0052694E" w:rsidP="0052694E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52694E">
        <w:rPr>
          <w:rFonts w:asciiTheme="minorHAnsi" w:eastAsia="Times New Roman" w:hAnsiTheme="minorHAnsi" w:cstheme="minorHAnsi"/>
          <w:szCs w:val="24"/>
        </w:rPr>
        <w:tab/>
        <w:t>1.6. moduł Pielęgniarstwo</w:t>
      </w:r>
    </w:p>
    <w:p w14:paraId="3829D1A4" w14:textId="77777777" w:rsidR="0052694E" w:rsidRPr="0052694E" w:rsidRDefault="0052694E" w:rsidP="0052694E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52694E">
        <w:rPr>
          <w:rFonts w:asciiTheme="minorHAnsi" w:eastAsia="Times New Roman" w:hAnsiTheme="minorHAnsi" w:cstheme="minorHAnsi"/>
          <w:szCs w:val="24"/>
        </w:rPr>
        <w:tab/>
        <w:t>1.7. moduł RADIOLOGIA dla kierunku pielęgniarstwo</w:t>
      </w:r>
    </w:p>
    <w:p w14:paraId="299092AB" w14:textId="77777777" w:rsidR="0052694E" w:rsidRPr="0052694E" w:rsidRDefault="0052694E" w:rsidP="0052694E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52694E">
        <w:rPr>
          <w:rFonts w:asciiTheme="minorHAnsi" w:eastAsia="Times New Roman" w:hAnsiTheme="minorHAnsi" w:cstheme="minorHAnsi"/>
          <w:szCs w:val="24"/>
        </w:rPr>
        <w:tab/>
      </w:r>
      <w:r w:rsidRPr="0052694E">
        <w:rPr>
          <w:rFonts w:asciiTheme="minorHAnsi" w:eastAsia="Times New Roman" w:hAnsiTheme="minorHAnsi" w:cstheme="minorHAnsi"/>
          <w:szCs w:val="24"/>
        </w:rPr>
        <w:tab/>
        <w:t>1.7.1. Komputerowe stanowiska robocze</w:t>
      </w:r>
    </w:p>
    <w:p w14:paraId="0C344AA3" w14:textId="77777777" w:rsidR="0052694E" w:rsidRPr="0052694E" w:rsidRDefault="0052694E" w:rsidP="006876A0">
      <w:pPr>
        <w:tabs>
          <w:tab w:val="left" w:pos="709"/>
        </w:tabs>
        <w:autoSpaceDE w:val="0"/>
        <w:autoSpaceDN w:val="0"/>
        <w:adjustRightInd w:val="0"/>
        <w:spacing w:line="271" w:lineRule="auto"/>
        <w:ind w:left="1418" w:hanging="1418"/>
        <w:jc w:val="both"/>
        <w:rPr>
          <w:rFonts w:asciiTheme="minorHAnsi" w:eastAsia="Times New Roman" w:hAnsiTheme="minorHAnsi" w:cstheme="minorHAnsi"/>
          <w:szCs w:val="24"/>
        </w:rPr>
      </w:pPr>
      <w:r w:rsidRPr="0052694E">
        <w:rPr>
          <w:rFonts w:asciiTheme="minorHAnsi" w:eastAsia="Times New Roman" w:hAnsiTheme="minorHAnsi" w:cstheme="minorHAnsi"/>
          <w:szCs w:val="24"/>
        </w:rPr>
        <w:tab/>
      </w:r>
      <w:r w:rsidRPr="0052694E">
        <w:rPr>
          <w:rFonts w:asciiTheme="minorHAnsi" w:eastAsia="Times New Roman" w:hAnsiTheme="minorHAnsi" w:cstheme="minorHAnsi"/>
          <w:szCs w:val="24"/>
        </w:rPr>
        <w:tab/>
        <w:t xml:space="preserve">1.7.2. Oprogramowanie do fuzji obrazów z certyfikatem medycznym w klasie </w:t>
      </w:r>
      <w:proofErr w:type="spellStart"/>
      <w:r w:rsidRPr="0052694E">
        <w:rPr>
          <w:rFonts w:asciiTheme="minorHAnsi" w:eastAsia="Times New Roman" w:hAnsiTheme="minorHAnsi" w:cstheme="minorHAnsi"/>
          <w:szCs w:val="24"/>
        </w:rPr>
        <w:t>IIa</w:t>
      </w:r>
      <w:proofErr w:type="spellEnd"/>
      <w:r w:rsidR="006876A0">
        <w:rPr>
          <w:rFonts w:asciiTheme="minorHAnsi" w:eastAsia="Times New Roman" w:hAnsiTheme="minorHAnsi" w:cstheme="minorHAnsi"/>
          <w:szCs w:val="24"/>
        </w:rPr>
        <w:t xml:space="preserve"> –  rozwiązanie serwerowe</w:t>
      </w:r>
    </w:p>
    <w:p w14:paraId="455C9B15" w14:textId="77777777" w:rsidR="0052694E" w:rsidRPr="0052694E" w:rsidRDefault="0052694E" w:rsidP="0052694E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52694E">
        <w:rPr>
          <w:rFonts w:asciiTheme="minorHAnsi" w:eastAsia="Times New Roman" w:hAnsiTheme="minorHAnsi" w:cstheme="minorHAnsi"/>
          <w:szCs w:val="24"/>
        </w:rPr>
        <w:tab/>
        <w:t>1.8. moduł Ankiet</w:t>
      </w:r>
    </w:p>
    <w:p w14:paraId="6D12B900" w14:textId="77777777" w:rsidR="0052694E" w:rsidRPr="0052694E" w:rsidRDefault="00071D70" w:rsidP="0052694E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ab/>
        <w:t>1.9. moduł</w:t>
      </w:r>
      <w:r w:rsidR="0052694E" w:rsidRPr="0052694E">
        <w:rPr>
          <w:rFonts w:asciiTheme="minorHAnsi" w:eastAsia="Times New Roman" w:hAnsiTheme="minorHAnsi" w:cstheme="minorHAnsi"/>
          <w:szCs w:val="24"/>
        </w:rPr>
        <w:t xml:space="preserve"> Administrator</w:t>
      </w:r>
    </w:p>
    <w:p w14:paraId="1127AADA" w14:textId="77777777" w:rsidR="0089468A" w:rsidRDefault="0052694E" w:rsidP="0052694E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52694E">
        <w:rPr>
          <w:rFonts w:asciiTheme="minorHAnsi" w:eastAsia="Times New Roman" w:hAnsiTheme="minorHAnsi" w:cstheme="minorHAnsi"/>
          <w:szCs w:val="24"/>
        </w:rPr>
        <w:tab/>
        <w:t>1.1</w:t>
      </w:r>
      <w:r w:rsidR="00317910">
        <w:rPr>
          <w:rFonts w:asciiTheme="minorHAnsi" w:eastAsia="Times New Roman" w:hAnsiTheme="minorHAnsi" w:cstheme="minorHAnsi"/>
          <w:szCs w:val="24"/>
        </w:rPr>
        <w:t>0</w:t>
      </w:r>
      <w:r w:rsidRPr="0052694E">
        <w:rPr>
          <w:rFonts w:asciiTheme="minorHAnsi" w:eastAsia="Times New Roman" w:hAnsiTheme="minorHAnsi" w:cstheme="minorHAnsi"/>
          <w:szCs w:val="24"/>
        </w:rPr>
        <w:t>. moduł Egzaminacyjny</w:t>
      </w:r>
    </w:p>
    <w:p w14:paraId="08B47513" w14:textId="77777777" w:rsidR="00071D70" w:rsidRPr="0025609E" w:rsidRDefault="007B5CA3" w:rsidP="0025609E">
      <w:pPr>
        <w:autoSpaceDE w:val="0"/>
        <w:autoSpaceDN w:val="0"/>
        <w:adjustRightInd w:val="0"/>
        <w:spacing w:line="271" w:lineRule="auto"/>
        <w:ind w:firstLine="708"/>
        <w:jc w:val="both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2.</w:t>
      </w:r>
      <w:r w:rsidR="00317910">
        <w:rPr>
          <w:rFonts w:asciiTheme="minorHAnsi" w:eastAsia="Times New Roman" w:hAnsiTheme="minorHAnsi" w:cstheme="minorHAnsi"/>
          <w:szCs w:val="24"/>
        </w:rPr>
        <w:t xml:space="preserve"> </w:t>
      </w:r>
      <w:r w:rsidR="00317910" w:rsidRPr="0052694E">
        <w:rPr>
          <w:rFonts w:asciiTheme="minorHAnsi" w:eastAsia="Times New Roman" w:hAnsiTheme="minorHAnsi" w:cstheme="minorHAnsi"/>
          <w:szCs w:val="24"/>
        </w:rPr>
        <w:t>moduł Mikroskop</w:t>
      </w:r>
      <w:r w:rsidR="00317910">
        <w:rPr>
          <w:rFonts w:asciiTheme="minorHAnsi" w:eastAsia="Times New Roman" w:hAnsiTheme="minorHAnsi" w:cstheme="minorHAnsi"/>
          <w:szCs w:val="24"/>
        </w:rPr>
        <w:t xml:space="preserve"> </w:t>
      </w:r>
      <w:r w:rsidR="001E10C5">
        <w:rPr>
          <w:rFonts w:cstheme="minorHAnsi"/>
          <w:color w:val="000000"/>
        </w:rPr>
        <w:t xml:space="preserve">(odczyt obrazów ze </w:t>
      </w:r>
      <w:r w:rsidR="001E10C5">
        <w:rPr>
          <w:rFonts w:cstheme="minorHAnsi"/>
        </w:rPr>
        <w:t>skanerów preparatów histopatologicznych)</w:t>
      </w:r>
    </w:p>
    <w:p w14:paraId="0E27B00A" w14:textId="77777777" w:rsidR="0052694E" w:rsidRDefault="0052694E" w:rsidP="0089468A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</w:p>
    <w:p w14:paraId="4F6886D4" w14:textId="77777777" w:rsidR="0089468A" w:rsidRPr="0089468A" w:rsidRDefault="0089468A" w:rsidP="0089468A">
      <w:pPr>
        <w:pStyle w:val="Default"/>
        <w:jc w:val="both"/>
        <w:rPr>
          <w:rFonts w:asciiTheme="minorHAnsi" w:hAnsiTheme="minorHAnsi" w:cstheme="minorHAnsi"/>
          <w:color w:val="auto"/>
          <w:sz w:val="22"/>
        </w:rPr>
      </w:pPr>
      <w:r w:rsidRPr="0089468A">
        <w:rPr>
          <w:rFonts w:asciiTheme="minorHAnsi" w:hAnsiTheme="minorHAnsi" w:cstheme="minorHAnsi"/>
          <w:color w:val="auto"/>
          <w:sz w:val="22"/>
        </w:rPr>
        <w:t xml:space="preserve">Szczegółowy opis przedmiotu zamówienia zawiera Załącznik nr 1 do Zapytania ofertowego. </w:t>
      </w:r>
    </w:p>
    <w:bookmarkEnd w:id="0"/>
    <w:p w14:paraId="60061E4C" w14:textId="77777777" w:rsidR="0089468A" w:rsidRPr="0089468A" w:rsidRDefault="0089468A" w:rsidP="0089468A">
      <w:pPr>
        <w:pStyle w:val="Default"/>
        <w:rPr>
          <w:rFonts w:asciiTheme="minorHAnsi" w:hAnsiTheme="minorHAnsi" w:cstheme="minorHAnsi"/>
          <w:color w:val="auto"/>
          <w:sz w:val="22"/>
        </w:rPr>
      </w:pPr>
    </w:p>
    <w:p w14:paraId="2AC56F97" w14:textId="77777777" w:rsidR="0089468A" w:rsidRPr="0089468A" w:rsidRDefault="0089468A" w:rsidP="0089468A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bCs/>
          <w:sz w:val="20"/>
        </w:rPr>
      </w:pPr>
      <w:r w:rsidRPr="0089468A">
        <w:rPr>
          <w:rFonts w:asciiTheme="minorHAnsi" w:hAnsiTheme="minorHAnsi" w:cstheme="minorHAnsi"/>
          <w:b/>
          <w:sz w:val="20"/>
        </w:rPr>
        <w:lastRenderedPageBreak/>
        <w:t>Przedmiot zamówienia według klasyfikacji Wspólnego Słownika Zamówień (CPV):</w:t>
      </w:r>
    </w:p>
    <w:p w14:paraId="3363D0CE" w14:textId="77777777" w:rsidR="0089468A" w:rsidRPr="0089468A" w:rsidRDefault="0089468A" w:rsidP="0089468A">
      <w:pPr>
        <w:pStyle w:val="Default"/>
        <w:rPr>
          <w:rFonts w:asciiTheme="minorHAnsi" w:hAnsiTheme="minorHAnsi" w:cstheme="minorHAnsi"/>
          <w:color w:val="auto"/>
          <w:sz w:val="22"/>
        </w:rPr>
      </w:pPr>
      <w:r w:rsidRPr="0089468A">
        <w:rPr>
          <w:rFonts w:asciiTheme="minorHAnsi" w:hAnsiTheme="minorHAnsi" w:cstheme="minorHAnsi"/>
          <w:color w:val="auto"/>
          <w:sz w:val="22"/>
        </w:rPr>
        <w:t>72211000-7 – Usługi programowania oprogramowania systemowego i dla użytkownika</w:t>
      </w:r>
    </w:p>
    <w:p w14:paraId="3211BC18" w14:textId="77777777" w:rsidR="0089468A" w:rsidRPr="0089468A" w:rsidRDefault="0089468A" w:rsidP="0089468A">
      <w:pPr>
        <w:pStyle w:val="Default"/>
        <w:rPr>
          <w:rFonts w:asciiTheme="minorHAnsi" w:hAnsiTheme="minorHAnsi" w:cstheme="minorHAnsi"/>
          <w:color w:val="auto"/>
          <w:sz w:val="22"/>
        </w:rPr>
      </w:pPr>
      <w:r w:rsidRPr="0089468A">
        <w:rPr>
          <w:rFonts w:asciiTheme="minorHAnsi" w:hAnsiTheme="minorHAnsi" w:cstheme="minorHAnsi"/>
          <w:color w:val="auto"/>
          <w:sz w:val="22"/>
        </w:rPr>
        <w:t>80420000-4 – Usługi e-learning</w:t>
      </w:r>
    </w:p>
    <w:p w14:paraId="0EE29152" w14:textId="77777777" w:rsidR="0089468A" w:rsidRPr="0089468A" w:rsidRDefault="0089468A" w:rsidP="0089468A">
      <w:pPr>
        <w:pStyle w:val="Default"/>
        <w:rPr>
          <w:rFonts w:asciiTheme="minorHAnsi" w:hAnsiTheme="minorHAnsi" w:cstheme="minorHAnsi"/>
          <w:color w:val="auto"/>
          <w:sz w:val="22"/>
        </w:rPr>
      </w:pPr>
      <w:r w:rsidRPr="0089468A">
        <w:rPr>
          <w:rFonts w:asciiTheme="minorHAnsi" w:hAnsiTheme="minorHAnsi" w:cstheme="minorHAnsi"/>
          <w:color w:val="auto"/>
          <w:sz w:val="22"/>
        </w:rPr>
        <w:t>72000000-5 – Usługi informatyczne: konsultacyjne, opracowywania oprogramowania, internetowe i wsparcia</w:t>
      </w:r>
    </w:p>
    <w:p w14:paraId="28EB3002" w14:textId="77777777" w:rsidR="0089468A" w:rsidRPr="0089468A" w:rsidRDefault="0089468A" w:rsidP="0089468A">
      <w:pPr>
        <w:pStyle w:val="Default"/>
        <w:rPr>
          <w:rFonts w:asciiTheme="minorHAnsi" w:hAnsiTheme="minorHAnsi" w:cstheme="minorHAnsi"/>
          <w:color w:val="auto"/>
          <w:sz w:val="22"/>
        </w:rPr>
      </w:pPr>
      <w:r w:rsidRPr="0089468A">
        <w:rPr>
          <w:rFonts w:asciiTheme="minorHAnsi" w:hAnsiTheme="minorHAnsi" w:cstheme="minorHAnsi"/>
          <w:color w:val="auto"/>
          <w:sz w:val="22"/>
        </w:rPr>
        <w:t>48000000-8 – Pakiety oprogramowania i systemy informatyczne</w:t>
      </w:r>
    </w:p>
    <w:p w14:paraId="013C596A" w14:textId="77777777" w:rsidR="0089468A" w:rsidRPr="0089468A" w:rsidRDefault="0089468A" w:rsidP="0089468A">
      <w:pPr>
        <w:pStyle w:val="Default"/>
        <w:rPr>
          <w:rFonts w:asciiTheme="minorHAnsi" w:hAnsiTheme="minorHAnsi" w:cstheme="minorHAnsi"/>
          <w:color w:val="auto"/>
          <w:sz w:val="22"/>
        </w:rPr>
      </w:pPr>
      <w:r w:rsidRPr="0089468A">
        <w:rPr>
          <w:rFonts w:asciiTheme="minorHAnsi" w:hAnsiTheme="minorHAnsi" w:cstheme="minorHAnsi"/>
          <w:color w:val="auto"/>
          <w:sz w:val="22"/>
        </w:rPr>
        <w:t>79632000-3 – Szkolenie pracowników</w:t>
      </w:r>
    </w:p>
    <w:p w14:paraId="0882C410" w14:textId="77777777" w:rsidR="0089468A" w:rsidRPr="0089468A" w:rsidRDefault="0089468A" w:rsidP="0089468A">
      <w:pPr>
        <w:pStyle w:val="Default"/>
        <w:rPr>
          <w:rFonts w:asciiTheme="minorHAnsi" w:hAnsiTheme="minorHAnsi" w:cstheme="minorHAnsi"/>
          <w:color w:val="auto"/>
          <w:sz w:val="22"/>
        </w:rPr>
      </w:pPr>
      <w:r w:rsidRPr="0089468A">
        <w:rPr>
          <w:rFonts w:asciiTheme="minorHAnsi" w:hAnsiTheme="minorHAnsi" w:cstheme="minorHAnsi"/>
          <w:color w:val="auto"/>
          <w:sz w:val="22"/>
        </w:rPr>
        <w:t>80000000-4 – Usługi edukacyjne i szkoleniowe</w:t>
      </w:r>
    </w:p>
    <w:p w14:paraId="70E3FA29" w14:textId="77777777" w:rsidR="0089468A" w:rsidRDefault="0089468A" w:rsidP="0089468A">
      <w:pPr>
        <w:pStyle w:val="Default"/>
        <w:rPr>
          <w:rFonts w:asciiTheme="minorHAnsi" w:hAnsiTheme="minorHAnsi" w:cstheme="minorHAnsi"/>
          <w:color w:val="auto"/>
          <w:sz w:val="22"/>
        </w:rPr>
      </w:pPr>
      <w:r w:rsidRPr="0089468A">
        <w:rPr>
          <w:rFonts w:asciiTheme="minorHAnsi" w:hAnsiTheme="minorHAnsi" w:cstheme="minorHAnsi"/>
          <w:color w:val="auto"/>
          <w:sz w:val="22"/>
        </w:rPr>
        <w:t>72415000-2 – Usługi hostingowe dla stron WWW</w:t>
      </w:r>
    </w:p>
    <w:p w14:paraId="64030098" w14:textId="77777777" w:rsidR="005B668E" w:rsidRPr="00370AE6" w:rsidRDefault="005B668E" w:rsidP="005B668E">
      <w:pPr>
        <w:pStyle w:val="Default"/>
        <w:rPr>
          <w:rFonts w:asciiTheme="minorHAnsi" w:hAnsiTheme="minorHAnsi" w:cstheme="minorHAnsi"/>
          <w:color w:val="auto"/>
          <w:sz w:val="22"/>
        </w:rPr>
      </w:pPr>
      <w:r w:rsidRPr="00370AE6">
        <w:rPr>
          <w:rFonts w:asciiTheme="minorHAnsi" w:hAnsiTheme="minorHAnsi" w:cstheme="minorHAnsi"/>
          <w:color w:val="auto"/>
          <w:sz w:val="22"/>
        </w:rPr>
        <w:t>488                - Systemy i serwery informacyjne</w:t>
      </w:r>
    </w:p>
    <w:p w14:paraId="44EAFD9C" w14:textId="69EC627B" w:rsidR="005B668E" w:rsidRPr="00370AE6" w:rsidRDefault="005B668E" w:rsidP="0089468A">
      <w:pPr>
        <w:pStyle w:val="Default"/>
        <w:rPr>
          <w:rFonts w:asciiTheme="minorHAnsi" w:hAnsiTheme="minorHAnsi" w:cstheme="minorHAnsi"/>
          <w:color w:val="auto"/>
          <w:sz w:val="22"/>
        </w:rPr>
      </w:pPr>
      <w:r w:rsidRPr="00370AE6">
        <w:rPr>
          <w:rFonts w:asciiTheme="minorHAnsi" w:hAnsiTheme="minorHAnsi" w:cstheme="minorHAnsi"/>
          <w:color w:val="auto"/>
          <w:sz w:val="22"/>
        </w:rPr>
        <w:t>482197         - Pakiety oprogramowania do serwera komunikacyjnego</w:t>
      </w:r>
    </w:p>
    <w:p w14:paraId="4B94D5A5" w14:textId="77777777" w:rsidR="0089468A" w:rsidRPr="0089468A" w:rsidRDefault="0089468A" w:rsidP="0089468A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</w:rPr>
      </w:pPr>
    </w:p>
    <w:p w14:paraId="0EB908AF" w14:textId="0D621153" w:rsidR="0089468A" w:rsidRPr="0089468A" w:rsidRDefault="002B6C5B" w:rsidP="0089468A">
      <w:pPr>
        <w:pStyle w:val="Default"/>
        <w:spacing w:line="271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2. </w:t>
      </w:r>
      <w:r w:rsidR="0089468A" w:rsidRPr="0089468A">
        <w:rPr>
          <w:rFonts w:asciiTheme="minorHAnsi" w:hAnsiTheme="minorHAnsi" w:cstheme="minorHAnsi"/>
          <w:color w:val="auto"/>
          <w:sz w:val="22"/>
        </w:rPr>
        <w:t>Zamówienie będzie realizowane w o</w:t>
      </w:r>
      <w:r w:rsidR="00CB4708">
        <w:rPr>
          <w:rFonts w:asciiTheme="minorHAnsi" w:hAnsiTheme="minorHAnsi" w:cstheme="minorHAnsi"/>
          <w:color w:val="auto"/>
          <w:sz w:val="22"/>
        </w:rPr>
        <w:t xml:space="preserve">kresie od daty podpisania umowy najpóźniej </w:t>
      </w:r>
      <w:r w:rsidR="0089468A" w:rsidRPr="0089468A">
        <w:rPr>
          <w:rFonts w:asciiTheme="minorHAnsi" w:hAnsiTheme="minorHAnsi" w:cstheme="minorHAnsi"/>
          <w:color w:val="auto"/>
          <w:sz w:val="22"/>
        </w:rPr>
        <w:t xml:space="preserve">do dnia </w:t>
      </w:r>
      <w:r w:rsidR="00CB4708">
        <w:rPr>
          <w:rFonts w:asciiTheme="minorHAnsi" w:hAnsiTheme="minorHAnsi" w:cstheme="minorHAnsi"/>
          <w:sz w:val="22"/>
        </w:rPr>
        <w:t>3</w:t>
      </w:r>
      <w:r w:rsidR="00CD113E">
        <w:rPr>
          <w:rFonts w:asciiTheme="minorHAnsi" w:hAnsiTheme="minorHAnsi" w:cstheme="minorHAnsi"/>
          <w:sz w:val="22"/>
        </w:rPr>
        <w:t>1</w:t>
      </w:r>
      <w:r w:rsidR="00563CD4">
        <w:rPr>
          <w:rFonts w:asciiTheme="minorHAnsi" w:hAnsiTheme="minorHAnsi" w:cstheme="minorHAnsi"/>
          <w:sz w:val="22"/>
        </w:rPr>
        <w:t xml:space="preserve"> </w:t>
      </w:r>
      <w:r w:rsidR="00CD113E">
        <w:rPr>
          <w:rFonts w:asciiTheme="minorHAnsi" w:hAnsiTheme="minorHAnsi" w:cstheme="minorHAnsi"/>
          <w:sz w:val="22"/>
        </w:rPr>
        <w:t xml:space="preserve">maja </w:t>
      </w:r>
      <w:r w:rsidR="00D42619">
        <w:rPr>
          <w:rFonts w:asciiTheme="minorHAnsi" w:hAnsiTheme="minorHAnsi" w:cstheme="minorHAnsi"/>
          <w:sz w:val="22"/>
        </w:rPr>
        <w:t>2020</w:t>
      </w:r>
      <w:r w:rsidR="00372945">
        <w:rPr>
          <w:rFonts w:asciiTheme="minorHAnsi" w:hAnsiTheme="minorHAnsi" w:cstheme="minorHAnsi"/>
          <w:sz w:val="22"/>
        </w:rPr>
        <w:t xml:space="preserve"> r.</w:t>
      </w:r>
    </w:p>
    <w:p w14:paraId="3DEEC669" w14:textId="77777777" w:rsidR="0089468A" w:rsidRPr="0089468A" w:rsidRDefault="0089468A" w:rsidP="0089468A">
      <w:pPr>
        <w:pStyle w:val="Default"/>
        <w:spacing w:line="271" w:lineRule="auto"/>
        <w:jc w:val="both"/>
        <w:rPr>
          <w:rFonts w:asciiTheme="minorHAnsi" w:hAnsiTheme="minorHAnsi" w:cstheme="minorHAnsi"/>
          <w:sz w:val="22"/>
        </w:rPr>
      </w:pPr>
    </w:p>
    <w:p w14:paraId="30146C83" w14:textId="77777777" w:rsidR="0089468A" w:rsidRPr="0089468A" w:rsidRDefault="0089468A" w:rsidP="0089468A">
      <w:pPr>
        <w:pStyle w:val="Default"/>
        <w:spacing w:line="271" w:lineRule="auto"/>
        <w:jc w:val="both"/>
        <w:rPr>
          <w:rFonts w:asciiTheme="minorHAnsi" w:hAnsiTheme="minorHAnsi" w:cstheme="minorHAnsi"/>
          <w:sz w:val="22"/>
        </w:rPr>
      </w:pPr>
      <w:r w:rsidRPr="0089468A">
        <w:rPr>
          <w:rFonts w:asciiTheme="minorHAnsi" w:hAnsiTheme="minorHAnsi" w:cstheme="minorHAnsi"/>
          <w:sz w:val="22"/>
        </w:rPr>
        <w:t xml:space="preserve">Szczegółowy harmonogram zostanie ustalony przez Strony po podpisaniu Umowy. </w:t>
      </w:r>
    </w:p>
    <w:p w14:paraId="3656B9AB" w14:textId="77777777" w:rsidR="0089468A" w:rsidRPr="0089468A" w:rsidRDefault="0089468A" w:rsidP="0089468A">
      <w:pPr>
        <w:pStyle w:val="Default"/>
        <w:rPr>
          <w:rFonts w:asciiTheme="minorHAnsi" w:hAnsiTheme="minorHAnsi" w:cstheme="minorHAnsi"/>
          <w:color w:val="auto"/>
          <w:sz w:val="18"/>
          <w:szCs w:val="20"/>
        </w:rPr>
      </w:pPr>
    </w:p>
    <w:p w14:paraId="5DF61015" w14:textId="77777777" w:rsidR="0089468A" w:rsidRPr="0089468A" w:rsidRDefault="0089468A" w:rsidP="0089468A">
      <w:pPr>
        <w:pStyle w:val="Default"/>
        <w:widowControl/>
        <w:numPr>
          <w:ilvl w:val="0"/>
          <w:numId w:val="11"/>
        </w:numPr>
        <w:spacing w:before="120" w:after="120" w:line="276" w:lineRule="auto"/>
        <w:outlineLvl w:val="0"/>
        <w:rPr>
          <w:rFonts w:asciiTheme="minorHAnsi" w:hAnsiTheme="minorHAnsi" w:cstheme="minorHAnsi"/>
          <w:sz w:val="28"/>
          <w:szCs w:val="32"/>
        </w:rPr>
      </w:pPr>
      <w:r w:rsidRPr="0089468A">
        <w:rPr>
          <w:rFonts w:asciiTheme="minorHAnsi" w:hAnsiTheme="minorHAnsi" w:cstheme="minorHAnsi"/>
          <w:b/>
          <w:bCs/>
          <w:sz w:val="28"/>
          <w:szCs w:val="32"/>
        </w:rPr>
        <w:t>Warunki ogólne zapytania ofertowego</w:t>
      </w:r>
    </w:p>
    <w:p w14:paraId="7FEC9320" w14:textId="77777777" w:rsidR="0089468A" w:rsidRPr="008A35BB" w:rsidRDefault="0089468A" w:rsidP="0089468A">
      <w:pPr>
        <w:pStyle w:val="Akapitzlist"/>
        <w:numPr>
          <w:ilvl w:val="0"/>
          <w:numId w:val="17"/>
        </w:numPr>
        <w:spacing w:line="271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8A35BB">
        <w:rPr>
          <w:rFonts w:asciiTheme="minorHAnsi" w:hAnsiTheme="minorHAnsi" w:cstheme="minorHAnsi"/>
          <w:szCs w:val="24"/>
        </w:rPr>
        <w:t>Niniejsze Zapytanie ofertowe jest skierowane do osób prawnych oraz do osób fizycznych prowadzących działalność gospodarczą.</w:t>
      </w:r>
    </w:p>
    <w:p w14:paraId="28BAAA8F" w14:textId="77777777" w:rsidR="0089468A" w:rsidRPr="0089468A" w:rsidRDefault="0089468A" w:rsidP="0089468A">
      <w:pPr>
        <w:pStyle w:val="Default"/>
        <w:widowControl/>
        <w:numPr>
          <w:ilvl w:val="0"/>
          <w:numId w:val="17"/>
        </w:numPr>
        <w:spacing w:line="271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89468A">
        <w:rPr>
          <w:rFonts w:asciiTheme="minorHAnsi" w:hAnsiTheme="minorHAnsi" w:cstheme="minorHAnsi"/>
          <w:sz w:val="22"/>
        </w:rPr>
        <w:t xml:space="preserve">Zamawiający zastrzega sobie możliwość unieważnienia postępowania </w:t>
      </w:r>
      <w:r w:rsidR="007F0865">
        <w:rPr>
          <w:rFonts w:asciiTheme="minorHAnsi" w:hAnsiTheme="minorHAnsi" w:cstheme="minorHAnsi"/>
          <w:sz w:val="22"/>
        </w:rPr>
        <w:t>wraz z podaniem przyczyny</w:t>
      </w:r>
      <w:r w:rsidRPr="0089468A">
        <w:rPr>
          <w:rFonts w:asciiTheme="minorHAnsi" w:hAnsiTheme="minorHAnsi" w:cstheme="minorHAnsi"/>
          <w:sz w:val="22"/>
        </w:rPr>
        <w:t>. W przypadku unieważnienia postępowania, Zamawiający nie ponosi kosztów postępowania.</w:t>
      </w:r>
    </w:p>
    <w:p w14:paraId="7E96B4C3" w14:textId="77777777" w:rsidR="0089468A" w:rsidRPr="0089468A" w:rsidRDefault="0089468A" w:rsidP="0089468A">
      <w:pPr>
        <w:pStyle w:val="Default"/>
        <w:widowControl/>
        <w:numPr>
          <w:ilvl w:val="0"/>
          <w:numId w:val="17"/>
        </w:numPr>
        <w:spacing w:line="271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89468A">
        <w:rPr>
          <w:rFonts w:asciiTheme="minorHAnsi" w:hAnsiTheme="minorHAnsi" w:cstheme="minorHAnsi"/>
          <w:sz w:val="22"/>
        </w:rPr>
        <w:t>Zgodnie z obowiązującym prawem niniejsze Zapytanie ofertowe nie jest procedowane na podstawie przepisów ustawy Prawo zamówień public</w:t>
      </w:r>
      <w:r w:rsidR="004A62BE">
        <w:rPr>
          <w:rFonts w:asciiTheme="minorHAnsi" w:hAnsiTheme="minorHAnsi" w:cstheme="minorHAnsi"/>
          <w:sz w:val="22"/>
        </w:rPr>
        <w:t>znych</w:t>
      </w:r>
      <w:r w:rsidRPr="0089468A">
        <w:rPr>
          <w:rFonts w:asciiTheme="minorHAnsi" w:hAnsiTheme="minorHAnsi" w:cstheme="minorHAnsi"/>
          <w:sz w:val="22"/>
        </w:rPr>
        <w:t xml:space="preserve">. </w:t>
      </w:r>
    </w:p>
    <w:p w14:paraId="702A1EB7" w14:textId="77777777" w:rsidR="0089468A" w:rsidRPr="0089468A" w:rsidRDefault="0089468A" w:rsidP="0089468A">
      <w:pPr>
        <w:pStyle w:val="Default"/>
        <w:widowControl/>
        <w:numPr>
          <w:ilvl w:val="0"/>
          <w:numId w:val="17"/>
        </w:numPr>
        <w:spacing w:line="271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89468A">
        <w:rPr>
          <w:rFonts w:asciiTheme="minorHAnsi" w:hAnsiTheme="minorHAnsi" w:cstheme="minorHAnsi"/>
          <w:sz w:val="22"/>
        </w:rPr>
        <w:t xml:space="preserve">Zamawiający nie przewiduje udzielenia zamówienia w częściach. </w:t>
      </w:r>
    </w:p>
    <w:p w14:paraId="607D6FA9" w14:textId="77777777" w:rsidR="0089468A" w:rsidRDefault="0089468A" w:rsidP="0089468A">
      <w:pPr>
        <w:pStyle w:val="Default"/>
        <w:widowControl/>
        <w:numPr>
          <w:ilvl w:val="0"/>
          <w:numId w:val="17"/>
        </w:numPr>
        <w:spacing w:line="271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89468A">
        <w:rPr>
          <w:rFonts w:asciiTheme="minorHAnsi" w:hAnsiTheme="minorHAnsi" w:cstheme="minorHAnsi"/>
          <w:sz w:val="22"/>
        </w:rPr>
        <w:t>Postępowanie prowadzone jest w formie zapytania ofertowego zgodnie z zasadą konkurencyjności określoną w Wytycznych w zakresie kwalifikowalności wydatków w ramach Europejskiego Funduszu Rozwoju Regionalnego, Europejskiego Funduszu Społecznego oraz  Funduszu Spójności na lata 2014-2020.</w:t>
      </w:r>
    </w:p>
    <w:p w14:paraId="0E90DB59" w14:textId="77777777" w:rsidR="00014E7F" w:rsidRPr="00EC4CC1" w:rsidRDefault="00014E7F" w:rsidP="00014E7F">
      <w:pPr>
        <w:pStyle w:val="Default"/>
        <w:numPr>
          <w:ilvl w:val="0"/>
          <w:numId w:val="17"/>
        </w:numPr>
        <w:spacing w:line="271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EC4CC1">
        <w:rPr>
          <w:rFonts w:asciiTheme="minorHAnsi" w:hAnsiTheme="minorHAnsi" w:cstheme="minorHAnsi"/>
          <w:sz w:val="22"/>
        </w:rPr>
        <w:t>Jeżeli cena oferty, w tym również cena jednostkowa,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do Wykonawcy o udzielenie wyjaśnień, w tym złożenie dowodów, dotyczących elementów oferty mających wpływ na wysokość ceny.</w:t>
      </w:r>
    </w:p>
    <w:p w14:paraId="45FB0818" w14:textId="77777777" w:rsidR="0089468A" w:rsidRPr="00A91A40" w:rsidRDefault="0089468A" w:rsidP="00A91A40">
      <w:pPr>
        <w:spacing w:line="271" w:lineRule="auto"/>
        <w:jc w:val="both"/>
        <w:rPr>
          <w:rFonts w:asciiTheme="minorHAnsi" w:hAnsiTheme="minorHAnsi" w:cstheme="minorHAnsi"/>
          <w:sz w:val="20"/>
          <w:szCs w:val="24"/>
        </w:rPr>
      </w:pPr>
    </w:p>
    <w:p w14:paraId="049F31CB" w14:textId="77777777" w:rsidR="00383EAF" w:rsidRPr="0089468A" w:rsidRDefault="00383EAF" w:rsidP="0089468A">
      <w:pPr>
        <w:pStyle w:val="Akapitzlist"/>
        <w:spacing w:line="271" w:lineRule="auto"/>
        <w:ind w:left="284"/>
        <w:jc w:val="both"/>
        <w:rPr>
          <w:rFonts w:asciiTheme="minorHAnsi" w:hAnsiTheme="minorHAnsi" w:cstheme="minorHAnsi"/>
          <w:sz w:val="20"/>
          <w:szCs w:val="24"/>
        </w:rPr>
      </w:pPr>
    </w:p>
    <w:p w14:paraId="400E6454" w14:textId="77777777" w:rsidR="0089468A" w:rsidRPr="00940904" w:rsidRDefault="0089468A" w:rsidP="00940904">
      <w:pPr>
        <w:pStyle w:val="Default"/>
        <w:widowControl/>
        <w:numPr>
          <w:ilvl w:val="0"/>
          <w:numId w:val="11"/>
        </w:numPr>
        <w:ind w:left="0" w:firstLine="284"/>
        <w:rPr>
          <w:rFonts w:asciiTheme="minorHAnsi" w:hAnsiTheme="minorHAnsi" w:cstheme="minorHAnsi"/>
          <w:color w:val="auto"/>
          <w:sz w:val="28"/>
          <w:szCs w:val="32"/>
        </w:rPr>
      </w:pPr>
      <w:r w:rsidRPr="0089468A">
        <w:rPr>
          <w:rFonts w:asciiTheme="minorHAnsi" w:hAnsiTheme="minorHAnsi" w:cstheme="minorHAnsi"/>
          <w:b/>
          <w:bCs/>
          <w:color w:val="auto"/>
          <w:sz w:val="28"/>
          <w:szCs w:val="32"/>
        </w:rPr>
        <w:t xml:space="preserve">Wymagania dotyczące Wykonawców </w:t>
      </w:r>
    </w:p>
    <w:p w14:paraId="7B5B72C8" w14:textId="77777777" w:rsidR="004A62BE" w:rsidRDefault="00A91A40" w:rsidP="00A91A40">
      <w:pPr>
        <w:spacing w:after="80" w:line="259" w:lineRule="auto"/>
        <w:jc w:val="both"/>
      </w:pPr>
      <w:r>
        <w:rPr>
          <w:rFonts w:cstheme="minorHAnsi"/>
        </w:rPr>
        <w:t xml:space="preserve">              </w:t>
      </w:r>
      <w:r w:rsidRPr="00A91A40">
        <w:rPr>
          <w:rFonts w:cstheme="minorHAnsi"/>
        </w:rPr>
        <w:t>1.</w:t>
      </w:r>
      <w:r w:rsidR="002B6C5B">
        <w:rPr>
          <w:rFonts w:cstheme="minorHAnsi"/>
        </w:rPr>
        <w:t xml:space="preserve"> </w:t>
      </w:r>
      <w:r w:rsidR="004A62BE" w:rsidRPr="00A91A40">
        <w:rPr>
          <w:rFonts w:cstheme="minorHAnsi"/>
        </w:rPr>
        <w:t>Wykonawca ubiegający się o udzielenie zamówienia winien spełniać następujące warunki:</w:t>
      </w:r>
    </w:p>
    <w:p w14:paraId="03C259E6" w14:textId="4E8AAD2C" w:rsidR="004A62BE" w:rsidRPr="004A62BE" w:rsidRDefault="007F656D" w:rsidP="00B93E3E">
      <w:pPr>
        <w:pStyle w:val="Akapitzlist"/>
        <w:numPr>
          <w:ilvl w:val="2"/>
          <w:numId w:val="11"/>
        </w:numPr>
        <w:tabs>
          <w:tab w:val="left" w:pos="1134"/>
        </w:tabs>
        <w:spacing w:after="80" w:line="259" w:lineRule="auto"/>
        <w:ind w:left="1134" w:hanging="141"/>
        <w:jc w:val="both"/>
      </w:pPr>
      <w:r>
        <w:rPr>
          <w:rFonts w:cstheme="minorHAnsi"/>
        </w:rPr>
        <w:t>J</w:t>
      </w:r>
      <w:r w:rsidR="004A62BE" w:rsidRPr="004A62BE">
        <w:rPr>
          <w:rFonts w:cstheme="minorHAnsi"/>
        </w:rPr>
        <w:t>est uprawniony do</w:t>
      </w:r>
      <w:r w:rsidR="00C54DD1">
        <w:rPr>
          <w:rFonts w:cstheme="minorHAnsi"/>
        </w:rPr>
        <w:t xml:space="preserve"> występowania w obrocie prawnym.</w:t>
      </w:r>
    </w:p>
    <w:p w14:paraId="27A97776" w14:textId="72CB7BC3" w:rsidR="004A62BE" w:rsidRPr="004A62BE" w:rsidRDefault="007F656D" w:rsidP="00B93E3E">
      <w:pPr>
        <w:pStyle w:val="Akapitzlist"/>
        <w:numPr>
          <w:ilvl w:val="2"/>
          <w:numId w:val="11"/>
        </w:numPr>
        <w:tabs>
          <w:tab w:val="left" w:pos="1134"/>
        </w:tabs>
        <w:spacing w:after="80" w:line="259" w:lineRule="auto"/>
        <w:ind w:left="993" w:firstLine="0"/>
        <w:jc w:val="both"/>
      </w:pPr>
      <w:r>
        <w:rPr>
          <w:rFonts w:cstheme="minorHAnsi"/>
        </w:rPr>
        <w:t>Z</w:t>
      </w:r>
      <w:r w:rsidR="004A62BE" w:rsidRPr="004A62BE">
        <w:rPr>
          <w:rFonts w:cstheme="minorHAnsi"/>
        </w:rPr>
        <w:t>realizował w okresie ostatnich trzech lat</w:t>
      </w:r>
      <w:r w:rsidR="00544BDB">
        <w:rPr>
          <w:rFonts w:cstheme="minorHAnsi"/>
        </w:rPr>
        <w:t>ach</w:t>
      </w:r>
      <w:r w:rsidR="004A62BE" w:rsidRPr="004A62BE">
        <w:rPr>
          <w:rFonts w:cstheme="minorHAnsi"/>
        </w:rPr>
        <w:t xml:space="preserve"> a jeżeli okres prowadzenia jest krótszy - w tym okresie, przed upływem terminu składania ofer</w:t>
      </w:r>
      <w:r w:rsidR="00544BDB">
        <w:rPr>
          <w:rFonts w:cstheme="minorHAnsi"/>
        </w:rPr>
        <w:t xml:space="preserve">t co najmniej trzy zamówienia dot. </w:t>
      </w:r>
      <w:r w:rsidR="00544BDB">
        <w:rPr>
          <w:rFonts w:cstheme="minorHAnsi"/>
        </w:rPr>
        <w:lastRenderedPageBreak/>
        <w:t>wdrożenia</w:t>
      </w:r>
      <w:r w:rsidR="00B93E3E">
        <w:rPr>
          <w:rFonts w:cstheme="minorHAnsi"/>
        </w:rPr>
        <w:t xml:space="preserve"> oprogramowania </w:t>
      </w:r>
      <w:r w:rsidR="004A62BE" w:rsidRPr="004A62BE">
        <w:rPr>
          <w:rFonts w:cstheme="minorHAnsi"/>
        </w:rPr>
        <w:t xml:space="preserve">wraz z instalacją urządzeń, </w:t>
      </w:r>
      <w:r w:rsidR="00501EF7">
        <w:rPr>
          <w:rFonts w:cstheme="minorHAnsi"/>
        </w:rPr>
        <w:t>na kwotę</w:t>
      </w:r>
      <w:r w:rsidR="004A62BE" w:rsidRPr="004A62BE">
        <w:rPr>
          <w:rFonts w:cstheme="minorHAnsi"/>
        </w:rPr>
        <w:t xml:space="preserve"> co najmniej </w:t>
      </w:r>
      <w:r w:rsidR="00544BDB">
        <w:rPr>
          <w:rFonts w:cstheme="minorHAnsi"/>
        </w:rPr>
        <w:t>5</w:t>
      </w:r>
      <w:r w:rsidR="004A62BE" w:rsidRPr="004A62BE">
        <w:rPr>
          <w:rFonts w:cstheme="minorHAnsi"/>
        </w:rPr>
        <w:t>00 000 zł brutto</w:t>
      </w:r>
      <w:r w:rsidR="00501EF7">
        <w:rPr>
          <w:rFonts w:cstheme="minorHAnsi"/>
        </w:rPr>
        <w:t xml:space="preserve"> każda</w:t>
      </w:r>
      <w:r w:rsidR="00C54DD1">
        <w:rPr>
          <w:rFonts w:cstheme="minorHAnsi"/>
        </w:rPr>
        <w:t>.</w:t>
      </w:r>
    </w:p>
    <w:p w14:paraId="691A4331" w14:textId="3970E006" w:rsidR="004A62BE" w:rsidRPr="004A62BE" w:rsidRDefault="002B6C5B" w:rsidP="004A62BE">
      <w:pPr>
        <w:pStyle w:val="Akapitzlist"/>
        <w:numPr>
          <w:ilvl w:val="2"/>
          <w:numId w:val="11"/>
        </w:numPr>
        <w:spacing w:after="80" w:line="259" w:lineRule="auto"/>
        <w:ind w:left="1134"/>
        <w:jc w:val="both"/>
      </w:pPr>
      <w:r>
        <w:rPr>
          <w:rFonts w:cstheme="minorHAnsi"/>
        </w:rPr>
        <w:t xml:space="preserve"> </w:t>
      </w:r>
      <w:r w:rsidR="007F656D">
        <w:rPr>
          <w:rFonts w:cstheme="minorHAnsi"/>
        </w:rPr>
        <w:t>D</w:t>
      </w:r>
      <w:r w:rsidR="004A62BE" w:rsidRPr="004A62BE">
        <w:rPr>
          <w:rFonts w:cstheme="minorHAnsi"/>
        </w:rPr>
        <w:t>ysponuje lub będzie dysponował kadrą techniczną z upr</w:t>
      </w:r>
      <w:r w:rsidR="004A62BE">
        <w:rPr>
          <w:rFonts w:cstheme="minorHAnsi"/>
        </w:rPr>
        <w:t xml:space="preserve">awnieniami i kwalifikacjami    </w:t>
      </w:r>
      <w:r w:rsidR="004A62BE" w:rsidRPr="004A62BE">
        <w:rPr>
          <w:rFonts w:cstheme="minorHAnsi"/>
        </w:rPr>
        <w:t>z branży, która występuje przy realizacji prz</w:t>
      </w:r>
      <w:r w:rsidR="004A62BE">
        <w:rPr>
          <w:rFonts w:cstheme="minorHAnsi"/>
        </w:rPr>
        <w:t xml:space="preserve">edmiotu zamówienia tj. osobami </w:t>
      </w:r>
      <w:r w:rsidR="004A62BE" w:rsidRPr="004A62BE">
        <w:rPr>
          <w:rFonts w:cstheme="minorHAnsi"/>
        </w:rPr>
        <w:t>posiadającymi wyk</w:t>
      </w:r>
      <w:r w:rsidR="00C54DD1">
        <w:rPr>
          <w:rFonts w:cstheme="minorHAnsi"/>
        </w:rPr>
        <w:t>ształcenie wyższe informatyczne.</w:t>
      </w:r>
    </w:p>
    <w:p w14:paraId="185347FE" w14:textId="07ABFB94" w:rsidR="004A62BE" w:rsidRPr="004A62BE" w:rsidRDefault="002B6C5B" w:rsidP="004A62BE">
      <w:pPr>
        <w:pStyle w:val="Akapitzlist"/>
        <w:numPr>
          <w:ilvl w:val="2"/>
          <w:numId w:val="11"/>
        </w:numPr>
        <w:spacing w:after="80" w:line="259" w:lineRule="auto"/>
        <w:ind w:left="1134"/>
        <w:jc w:val="both"/>
      </w:pPr>
      <w:r>
        <w:rPr>
          <w:rFonts w:cstheme="minorHAnsi"/>
        </w:rPr>
        <w:t xml:space="preserve"> </w:t>
      </w:r>
      <w:r w:rsidR="00314CF6">
        <w:rPr>
          <w:rFonts w:cstheme="minorHAnsi"/>
        </w:rPr>
        <w:t xml:space="preserve">Posiada </w:t>
      </w:r>
      <w:r w:rsidR="00544BDB">
        <w:rPr>
          <w:rFonts w:cstheme="minorHAnsi"/>
        </w:rPr>
        <w:t xml:space="preserve">1 </w:t>
      </w:r>
      <w:r w:rsidR="004A62BE" w:rsidRPr="004A62BE">
        <w:rPr>
          <w:rFonts w:cstheme="minorHAnsi"/>
        </w:rPr>
        <w:t>referencje</w:t>
      </w:r>
      <w:r w:rsidR="007F656D">
        <w:rPr>
          <w:rFonts w:cstheme="minorHAnsi"/>
        </w:rPr>
        <w:t>,</w:t>
      </w:r>
      <w:r w:rsidR="004A62BE" w:rsidRPr="004A62BE">
        <w:rPr>
          <w:rFonts w:cstheme="minorHAnsi"/>
        </w:rPr>
        <w:t xml:space="preserve"> wykonania prac </w:t>
      </w:r>
      <w:r w:rsidR="00544BDB">
        <w:rPr>
          <w:rFonts w:cstheme="minorHAnsi"/>
        </w:rPr>
        <w:t xml:space="preserve">dot. wdrażania oprogramowania </w:t>
      </w:r>
      <w:r w:rsidR="004F76B1">
        <w:rPr>
          <w:rFonts w:cstheme="minorHAnsi"/>
        </w:rPr>
        <w:t xml:space="preserve">o podobnym charakterze </w:t>
      </w:r>
      <w:r w:rsidR="00314CF6">
        <w:rPr>
          <w:rFonts w:cstheme="minorHAnsi"/>
        </w:rPr>
        <w:t>wraz z dostawą sprzętu</w:t>
      </w:r>
      <w:r w:rsidR="00544BDB">
        <w:rPr>
          <w:rFonts w:cstheme="minorHAnsi"/>
        </w:rPr>
        <w:t xml:space="preserve"> </w:t>
      </w:r>
      <w:r w:rsidR="007F656D">
        <w:rPr>
          <w:rFonts w:cstheme="minorHAnsi"/>
        </w:rPr>
        <w:t xml:space="preserve">na </w:t>
      </w:r>
      <w:r w:rsidR="004A62BE" w:rsidRPr="004A62BE">
        <w:rPr>
          <w:rFonts w:cstheme="minorHAnsi"/>
        </w:rPr>
        <w:t xml:space="preserve">kwotę  min. </w:t>
      </w:r>
      <w:r w:rsidR="00544BDB">
        <w:rPr>
          <w:rFonts w:cstheme="minorHAnsi"/>
        </w:rPr>
        <w:t xml:space="preserve">1 </w:t>
      </w:r>
      <w:r w:rsidR="00B869EE">
        <w:rPr>
          <w:rFonts w:cstheme="minorHAnsi"/>
        </w:rPr>
        <w:t>5</w:t>
      </w:r>
      <w:r w:rsidR="00653EA7">
        <w:rPr>
          <w:rFonts w:cstheme="minorHAnsi"/>
        </w:rPr>
        <w:t>00 000 zł brutto</w:t>
      </w:r>
      <w:r w:rsidR="00C54DD1">
        <w:rPr>
          <w:rFonts w:cstheme="minorHAnsi"/>
        </w:rPr>
        <w:t>.</w:t>
      </w:r>
    </w:p>
    <w:p w14:paraId="6A85C195" w14:textId="06EDD727" w:rsidR="004A62BE" w:rsidRPr="004A62BE" w:rsidRDefault="002B6C5B" w:rsidP="004A62BE">
      <w:pPr>
        <w:pStyle w:val="Akapitzlist"/>
        <w:numPr>
          <w:ilvl w:val="2"/>
          <w:numId w:val="11"/>
        </w:numPr>
        <w:spacing w:after="80" w:line="259" w:lineRule="auto"/>
        <w:ind w:left="1134"/>
        <w:jc w:val="both"/>
      </w:pPr>
      <w:r>
        <w:rPr>
          <w:rFonts w:cstheme="minorHAnsi"/>
        </w:rPr>
        <w:t xml:space="preserve"> </w:t>
      </w:r>
      <w:r w:rsidR="007F656D">
        <w:rPr>
          <w:rFonts w:cstheme="minorHAnsi"/>
        </w:rPr>
        <w:t>W</w:t>
      </w:r>
      <w:r w:rsidR="004A62BE" w:rsidRPr="004A62BE">
        <w:rPr>
          <w:rFonts w:cstheme="minorHAnsi"/>
        </w:rPr>
        <w:t xml:space="preserve">ykonawca </w:t>
      </w:r>
      <w:r w:rsidR="007860C2">
        <w:rPr>
          <w:rFonts w:cstheme="minorHAnsi"/>
        </w:rPr>
        <w:t>oświadczy</w:t>
      </w:r>
      <w:r w:rsidR="004A62BE" w:rsidRPr="004A62BE">
        <w:rPr>
          <w:rFonts w:cstheme="minorHAnsi"/>
        </w:rPr>
        <w:t>, iż znajduje się w sytuacji finansowej zapewniającej wykonanie zamówienia tj.: posiada własne środki finansowe lub zdolność kredytową zap</w:t>
      </w:r>
      <w:r w:rsidR="00C54DD1">
        <w:rPr>
          <w:rFonts w:cstheme="minorHAnsi"/>
        </w:rPr>
        <w:t>ewniającą realizację zamówienia.</w:t>
      </w:r>
    </w:p>
    <w:p w14:paraId="49036A19" w14:textId="04A1494C" w:rsidR="004A62BE" w:rsidRPr="004A62BE" w:rsidRDefault="002B6C5B" w:rsidP="004A62BE">
      <w:pPr>
        <w:pStyle w:val="Akapitzlist"/>
        <w:numPr>
          <w:ilvl w:val="2"/>
          <w:numId w:val="11"/>
        </w:numPr>
        <w:spacing w:after="80" w:line="259" w:lineRule="auto"/>
        <w:ind w:left="1134"/>
        <w:jc w:val="both"/>
      </w:pPr>
      <w:r>
        <w:rPr>
          <w:rFonts w:cstheme="minorHAnsi"/>
        </w:rPr>
        <w:t xml:space="preserve"> </w:t>
      </w:r>
      <w:r w:rsidR="007F656D">
        <w:rPr>
          <w:rFonts w:cstheme="minorHAnsi"/>
        </w:rPr>
        <w:t>Z</w:t>
      </w:r>
      <w:r w:rsidR="004A62BE" w:rsidRPr="004A62BE">
        <w:rPr>
          <w:rFonts w:cstheme="minorHAnsi"/>
        </w:rPr>
        <w:t>aakceptuje</w:t>
      </w:r>
      <w:r w:rsidR="00C54DD1">
        <w:rPr>
          <w:rFonts w:cstheme="minorHAnsi"/>
        </w:rPr>
        <w:t xml:space="preserve"> warunki udziału w postępowaniu.</w:t>
      </w:r>
      <w:bookmarkStart w:id="1" w:name="_GoBack"/>
      <w:bookmarkEnd w:id="1"/>
    </w:p>
    <w:p w14:paraId="4FC1E8F4" w14:textId="2D16D636" w:rsidR="004A62BE" w:rsidRDefault="002B6C5B" w:rsidP="004A62BE">
      <w:pPr>
        <w:pStyle w:val="Akapitzlist"/>
        <w:numPr>
          <w:ilvl w:val="2"/>
          <w:numId w:val="11"/>
        </w:numPr>
        <w:spacing w:after="80" w:line="259" w:lineRule="auto"/>
        <w:ind w:left="1134"/>
        <w:jc w:val="both"/>
      </w:pPr>
      <w:r>
        <w:rPr>
          <w:rFonts w:cstheme="minorHAnsi"/>
        </w:rPr>
        <w:t xml:space="preserve"> </w:t>
      </w:r>
      <w:r w:rsidR="007F656D">
        <w:rPr>
          <w:rFonts w:cstheme="minorHAnsi"/>
        </w:rPr>
        <w:t>T</w:t>
      </w:r>
      <w:r w:rsidR="004A62BE" w:rsidRPr="004A62BE">
        <w:rPr>
          <w:rFonts w:cstheme="minorHAnsi"/>
        </w:rPr>
        <w:t>reść złożonej oferty będzie odpowiadać treści Specyfikacji Zamówienia.</w:t>
      </w:r>
    </w:p>
    <w:p w14:paraId="29D6B04F" w14:textId="77777777" w:rsidR="004A62BE" w:rsidRDefault="004A62BE" w:rsidP="004A62BE">
      <w:pPr>
        <w:pStyle w:val="Akapitzlist"/>
        <w:spacing w:after="80" w:line="259" w:lineRule="auto"/>
        <w:ind w:left="2517"/>
        <w:jc w:val="both"/>
      </w:pPr>
      <w:r>
        <w:rPr>
          <w:rFonts w:cstheme="minorHAnsi"/>
        </w:rPr>
        <w:t xml:space="preserve"> </w:t>
      </w:r>
    </w:p>
    <w:p w14:paraId="147B4D48" w14:textId="77777777" w:rsidR="0089468A" w:rsidRPr="008A35BB" w:rsidRDefault="0089468A" w:rsidP="003F3B8D">
      <w:pPr>
        <w:spacing w:line="271" w:lineRule="auto"/>
        <w:jc w:val="both"/>
        <w:rPr>
          <w:rFonts w:asciiTheme="minorHAnsi" w:hAnsiTheme="minorHAnsi" w:cstheme="minorHAnsi"/>
        </w:rPr>
      </w:pPr>
      <w:r w:rsidRPr="008A35BB">
        <w:rPr>
          <w:rFonts w:asciiTheme="minorHAnsi" w:hAnsiTheme="minorHAnsi" w:cstheme="minorHAnsi"/>
        </w:rPr>
        <w:t>W przypadku Wykonawców wspólnie ubiegających się o udzielenie zamówienia warunki określone w ust. 1 pkt 1) – 3) muszą zostać spełnione łącznie przez wszystkich Wykonawców. Ocena spełniania warunków udziału w postępowaniu nastąpi w formule: „spełnia”, „nie spełnia”.</w:t>
      </w:r>
    </w:p>
    <w:p w14:paraId="53128261" w14:textId="77777777" w:rsidR="0089468A" w:rsidRPr="008A35BB" w:rsidRDefault="0089468A" w:rsidP="0089468A">
      <w:pPr>
        <w:spacing w:line="271" w:lineRule="auto"/>
        <w:jc w:val="both"/>
        <w:rPr>
          <w:rFonts w:asciiTheme="minorHAnsi" w:hAnsiTheme="minorHAnsi" w:cstheme="minorHAnsi"/>
        </w:rPr>
      </w:pPr>
    </w:p>
    <w:p w14:paraId="647E56B7" w14:textId="77777777" w:rsidR="0089468A" w:rsidRPr="008A35BB" w:rsidRDefault="003F3B8D" w:rsidP="0089468A">
      <w:pPr>
        <w:spacing w:line="271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2</w:t>
      </w:r>
      <w:r w:rsidR="00A91A40">
        <w:rPr>
          <w:rFonts w:asciiTheme="minorHAnsi" w:hAnsiTheme="minorHAnsi" w:cstheme="minorHAnsi"/>
        </w:rPr>
        <w:t xml:space="preserve">. </w:t>
      </w:r>
      <w:r w:rsidR="0089468A" w:rsidRPr="008A35BB">
        <w:rPr>
          <w:rFonts w:asciiTheme="minorHAnsi" w:hAnsiTheme="minorHAnsi" w:cstheme="minorHAnsi"/>
        </w:rPr>
        <w:t>W przypadku, w którym</w:t>
      </w:r>
      <w:r w:rsidR="0089468A" w:rsidRPr="008A35BB">
        <w:rPr>
          <w:rFonts w:asciiTheme="minorHAnsi" w:hAnsiTheme="minorHAnsi" w:cstheme="minorHAnsi"/>
          <w:bCs/>
        </w:rPr>
        <w:t xml:space="preserve"> Wykonawca polega na zdolnościach lub sytuacji innego podmiotu zobowiązany jest udowodnić Zamawiającemu, że realizując zamówienie, będzie miał rzeczywisty dostęp do zasobów tych podmiotów w zakresie niezbędnym do należytego wykonania zamówienia, w szczególności przedstawiając zobowiązanie tych podmiotów do oddania mu do dyspozycji niezbędnych zasobów na potrzeby realizacji zamówienia. Z treści zobowiązania innego podmiotu (lub innego dokumentu) powinien wynikać:</w:t>
      </w:r>
    </w:p>
    <w:p w14:paraId="764B8DAB" w14:textId="5480E521" w:rsidR="002B6C5B" w:rsidRPr="002B6C5B" w:rsidRDefault="002B6C5B" w:rsidP="002B6C5B">
      <w:pPr>
        <w:spacing w:line="271" w:lineRule="auto"/>
        <w:ind w:left="284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1) </w:t>
      </w:r>
      <w:r w:rsidR="003E220C">
        <w:rPr>
          <w:rFonts w:asciiTheme="minorHAnsi" w:hAnsiTheme="minorHAnsi" w:cstheme="minorHAnsi"/>
          <w:bCs/>
          <w:szCs w:val="24"/>
        </w:rPr>
        <w:t>Z</w:t>
      </w:r>
      <w:r w:rsidR="0089468A" w:rsidRPr="002B6C5B">
        <w:rPr>
          <w:rFonts w:asciiTheme="minorHAnsi" w:hAnsiTheme="minorHAnsi" w:cstheme="minorHAnsi"/>
          <w:bCs/>
          <w:szCs w:val="24"/>
        </w:rPr>
        <w:t>akres dostępnych wy</w:t>
      </w:r>
      <w:r w:rsidR="003E220C">
        <w:rPr>
          <w:rFonts w:asciiTheme="minorHAnsi" w:hAnsiTheme="minorHAnsi" w:cstheme="minorHAnsi"/>
          <w:bCs/>
          <w:szCs w:val="24"/>
        </w:rPr>
        <w:t>konawcy zasobów innego podmiotu.</w:t>
      </w:r>
    </w:p>
    <w:p w14:paraId="1D28E65B" w14:textId="730FDC36" w:rsidR="0089468A" w:rsidRPr="002B6C5B" w:rsidRDefault="003E220C" w:rsidP="002B6C5B">
      <w:pPr>
        <w:pStyle w:val="Akapitzlist"/>
        <w:numPr>
          <w:ilvl w:val="0"/>
          <w:numId w:val="35"/>
        </w:numPr>
        <w:tabs>
          <w:tab w:val="left" w:pos="567"/>
        </w:tabs>
        <w:spacing w:line="271" w:lineRule="auto"/>
        <w:ind w:left="284" w:hanging="18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S</w:t>
      </w:r>
      <w:r w:rsidR="0089468A" w:rsidRPr="002B6C5B">
        <w:rPr>
          <w:rFonts w:asciiTheme="minorHAnsi" w:hAnsiTheme="minorHAnsi" w:cstheme="minorHAnsi"/>
          <w:bCs/>
          <w:szCs w:val="24"/>
        </w:rPr>
        <w:t xml:space="preserve">posób wykorzystania </w:t>
      </w:r>
      <w:r>
        <w:rPr>
          <w:rFonts w:asciiTheme="minorHAnsi" w:hAnsiTheme="minorHAnsi" w:cstheme="minorHAnsi"/>
          <w:bCs/>
          <w:szCs w:val="24"/>
        </w:rPr>
        <w:t>zasobów innego podmiotu, przez W</w:t>
      </w:r>
      <w:r w:rsidR="0089468A" w:rsidRPr="002B6C5B">
        <w:rPr>
          <w:rFonts w:asciiTheme="minorHAnsi" w:hAnsiTheme="minorHAnsi" w:cstheme="minorHAnsi"/>
          <w:bCs/>
          <w:szCs w:val="24"/>
        </w:rPr>
        <w:t>ykonaw</w:t>
      </w:r>
      <w:r>
        <w:rPr>
          <w:rFonts w:asciiTheme="minorHAnsi" w:hAnsiTheme="minorHAnsi" w:cstheme="minorHAnsi"/>
          <w:bCs/>
          <w:szCs w:val="24"/>
        </w:rPr>
        <w:t>cę, przy wykonywaniu zamówienia.</w:t>
      </w:r>
    </w:p>
    <w:p w14:paraId="2907C649" w14:textId="53BFB7D0" w:rsidR="0089468A" w:rsidRPr="002B6C5B" w:rsidRDefault="003E220C" w:rsidP="002B6C5B">
      <w:pPr>
        <w:pStyle w:val="Akapitzlist"/>
        <w:numPr>
          <w:ilvl w:val="0"/>
          <w:numId w:val="35"/>
        </w:numPr>
        <w:tabs>
          <w:tab w:val="left" w:pos="567"/>
        </w:tabs>
        <w:spacing w:line="271" w:lineRule="auto"/>
        <w:ind w:left="284" w:hanging="18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Z</w:t>
      </w:r>
      <w:r w:rsidR="0089468A" w:rsidRPr="002B6C5B">
        <w:rPr>
          <w:rFonts w:asciiTheme="minorHAnsi" w:hAnsiTheme="minorHAnsi" w:cstheme="minorHAnsi"/>
          <w:bCs/>
          <w:szCs w:val="24"/>
        </w:rPr>
        <w:t xml:space="preserve">akres i okres udziału innego podmiotu przy </w:t>
      </w:r>
      <w:r>
        <w:rPr>
          <w:rFonts w:asciiTheme="minorHAnsi" w:hAnsiTheme="minorHAnsi" w:cstheme="minorHAnsi"/>
          <w:bCs/>
          <w:szCs w:val="24"/>
        </w:rPr>
        <w:t>wykonywaniu zamówienia.</w:t>
      </w:r>
    </w:p>
    <w:p w14:paraId="7B719A99" w14:textId="09CFB829" w:rsidR="0089468A" w:rsidRPr="008A35BB" w:rsidRDefault="003E220C" w:rsidP="002B6C5B">
      <w:pPr>
        <w:pStyle w:val="Akapitzlist"/>
        <w:numPr>
          <w:ilvl w:val="0"/>
          <w:numId w:val="35"/>
        </w:numPr>
        <w:tabs>
          <w:tab w:val="left" w:pos="567"/>
        </w:tabs>
        <w:spacing w:line="271" w:lineRule="auto"/>
        <w:ind w:left="284" w:firstLine="0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C</w:t>
      </w:r>
      <w:r w:rsidR="0089468A" w:rsidRPr="008A35BB">
        <w:rPr>
          <w:rFonts w:asciiTheme="minorHAnsi" w:hAnsiTheme="minorHAnsi" w:cstheme="minorHAnsi"/>
          <w:bCs/>
          <w:szCs w:val="24"/>
        </w:rPr>
        <w:t>zy inne podmioty, na zdolnościach których wykonawca polega w odniesieniu do warunków udziału w postępowaniu dotyczących wykształcenia, kwalifikacji zawodowych lub doświadczenia, zrealizują usługi, których wskazane zdolności dotyczą.</w:t>
      </w:r>
    </w:p>
    <w:p w14:paraId="62486C05" w14:textId="77777777" w:rsidR="0089468A" w:rsidRPr="008A35BB" w:rsidRDefault="0089468A" w:rsidP="0089468A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D178593" w14:textId="77777777" w:rsidR="0089468A" w:rsidRPr="003F3B8D" w:rsidRDefault="0089468A" w:rsidP="003F3B8D">
      <w:pPr>
        <w:pStyle w:val="Akapitzlist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theme="minorHAnsi"/>
          <w:szCs w:val="24"/>
        </w:rPr>
      </w:pPr>
      <w:r w:rsidRPr="003F3B8D">
        <w:rPr>
          <w:rFonts w:asciiTheme="minorHAnsi" w:hAnsiTheme="minorHAnsi" w:cstheme="minorHAnsi"/>
          <w:szCs w:val="24"/>
        </w:rPr>
        <w:t>W przypadku złożenia przez Wykonawców dokumentów zawierających dane w innych walutach niż polska (PLN), wartości wyrażone w innych walutach zostaną przeliczone przez Zamawiającego wg odpowiednio Tabeli A lub Tabeli B kursów średnich walut obcych Narodowego Banku Polskiego aktualnej na dzień publikacji ogłoszenia o zamówieniu.</w:t>
      </w:r>
    </w:p>
    <w:p w14:paraId="1F4A28A1" w14:textId="77777777" w:rsidR="0089468A" w:rsidRPr="00A91A40" w:rsidRDefault="0089468A" w:rsidP="002B6C5B">
      <w:pPr>
        <w:pStyle w:val="Akapitzlist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line="271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 w:rsidRPr="00A91A40">
        <w:rPr>
          <w:rFonts w:asciiTheme="minorHAnsi" w:hAnsiTheme="minorHAnsi" w:cstheme="minorHAnsi"/>
          <w:szCs w:val="24"/>
        </w:rPr>
        <w:t xml:space="preserve">Zamawiający dokona oceny spełniania przez Wykonawców warunków określonych w Zapytaniu ofertowym na podstawie oświadczeń i dokumentów określonych w Rozdziale VI. </w:t>
      </w:r>
    </w:p>
    <w:p w14:paraId="4101652C" w14:textId="77777777" w:rsidR="0089468A" w:rsidRDefault="0089468A" w:rsidP="0089468A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2"/>
        </w:rPr>
      </w:pPr>
    </w:p>
    <w:p w14:paraId="3345B25E" w14:textId="77777777" w:rsidR="00AC6E8F" w:rsidRPr="0089468A" w:rsidRDefault="00AC6E8F" w:rsidP="0089468A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2"/>
        </w:rPr>
      </w:pPr>
    </w:p>
    <w:p w14:paraId="1EE5B595" w14:textId="77777777" w:rsidR="0089468A" w:rsidRPr="00940904" w:rsidRDefault="0089468A" w:rsidP="002B6C5B">
      <w:pPr>
        <w:pStyle w:val="Default"/>
        <w:widowControl/>
        <w:numPr>
          <w:ilvl w:val="0"/>
          <w:numId w:val="11"/>
        </w:numPr>
        <w:rPr>
          <w:rFonts w:asciiTheme="minorHAnsi" w:hAnsiTheme="minorHAnsi" w:cstheme="minorHAnsi"/>
          <w:color w:val="auto"/>
          <w:sz w:val="28"/>
          <w:szCs w:val="32"/>
        </w:rPr>
      </w:pPr>
      <w:r w:rsidRPr="0089468A">
        <w:rPr>
          <w:rFonts w:asciiTheme="minorHAnsi" w:hAnsiTheme="minorHAnsi" w:cstheme="minorHAnsi"/>
          <w:b/>
          <w:bCs/>
          <w:color w:val="auto"/>
          <w:sz w:val="28"/>
          <w:szCs w:val="32"/>
        </w:rPr>
        <w:t xml:space="preserve">Kryteria oceny ofert </w:t>
      </w:r>
    </w:p>
    <w:p w14:paraId="2986ECA2" w14:textId="77777777" w:rsidR="0089468A" w:rsidRDefault="0089468A" w:rsidP="002B6C5B">
      <w:pPr>
        <w:pStyle w:val="Akapitzlist"/>
        <w:numPr>
          <w:ilvl w:val="3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20788C">
        <w:rPr>
          <w:rFonts w:asciiTheme="minorHAnsi" w:hAnsiTheme="minorHAnsi" w:cstheme="minorHAnsi"/>
        </w:rPr>
        <w:t>Przy wyborze najkorzystniejszej oferty Zamawiający będzie kierować się następującymi kryteriami i ich znaczeniem oraz w następujący sposób będzie oceniać oferty w poszczególnych kryteriach:</w:t>
      </w:r>
    </w:p>
    <w:p w14:paraId="4B99056E" w14:textId="77777777" w:rsidR="0020788C" w:rsidRPr="0020788C" w:rsidRDefault="0020788C" w:rsidP="0020788C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</w:p>
    <w:tbl>
      <w:tblPr>
        <w:tblW w:w="9750" w:type="dxa"/>
        <w:tblInd w:w="-147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6858"/>
        <w:gridCol w:w="1901"/>
      </w:tblGrid>
      <w:tr w:rsidR="0089468A" w:rsidRPr="0089468A" w14:paraId="17755399" w14:textId="77777777" w:rsidTr="00BF32D8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299C43A" w14:textId="77777777" w:rsidR="0089468A" w:rsidRPr="0089468A" w:rsidRDefault="0089468A" w:rsidP="00BF32D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4840D583" w14:textId="77777777" w:rsidR="0089468A" w:rsidRPr="0089468A" w:rsidRDefault="0089468A" w:rsidP="00BF32D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468A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AF106D4" w14:textId="77777777" w:rsidR="0089468A" w:rsidRPr="0089468A" w:rsidRDefault="0089468A" w:rsidP="00BF32D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9468A">
              <w:rPr>
                <w:rFonts w:asciiTheme="minorHAnsi" w:hAnsiTheme="minorHAnsi" w:cstheme="minorHAnsi"/>
                <w:b/>
                <w:sz w:val="20"/>
              </w:rPr>
              <w:t>Kryterium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B72535" w14:textId="77777777" w:rsidR="0089468A" w:rsidRPr="0089468A" w:rsidRDefault="0089468A" w:rsidP="00BF32D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9468A">
              <w:rPr>
                <w:rFonts w:asciiTheme="minorHAnsi" w:hAnsiTheme="minorHAnsi" w:cstheme="minorHAnsi"/>
                <w:b/>
                <w:sz w:val="20"/>
              </w:rPr>
              <w:t>Maksymalna liczba punktów (waga)</w:t>
            </w:r>
          </w:p>
        </w:tc>
      </w:tr>
      <w:tr w:rsidR="0089468A" w:rsidRPr="0089468A" w14:paraId="5ECA251E" w14:textId="77777777" w:rsidTr="00BF32D8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41BE" w14:textId="77777777" w:rsidR="0089468A" w:rsidRPr="0020788C" w:rsidRDefault="0020788C" w:rsidP="0020788C">
            <w:pPr>
              <w:pStyle w:val="Akapitzlist"/>
              <w:widowControl w:val="0"/>
              <w:suppressAutoHyphens/>
              <w:ind w:left="75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0788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EC22" w14:textId="77777777" w:rsidR="0089468A" w:rsidRPr="0020788C" w:rsidRDefault="0089468A" w:rsidP="00BF32D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0788C">
              <w:rPr>
                <w:rFonts w:asciiTheme="minorHAnsi" w:hAnsiTheme="minorHAnsi" w:cstheme="minorHAnsi"/>
                <w:color w:val="000000" w:themeColor="text1"/>
              </w:rPr>
              <w:t xml:space="preserve">Cena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2D0C" w14:textId="77777777" w:rsidR="0089468A" w:rsidRPr="0020788C" w:rsidRDefault="00B85F01" w:rsidP="00BF32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0788C">
              <w:rPr>
                <w:rFonts w:asciiTheme="minorHAnsi" w:hAnsiTheme="minorHAnsi" w:cstheme="minorHAnsi"/>
                <w:color w:val="000000" w:themeColor="text1"/>
              </w:rPr>
              <w:t>7</w:t>
            </w:r>
            <w:r w:rsidR="0089468A" w:rsidRPr="0020788C">
              <w:rPr>
                <w:rFonts w:asciiTheme="minorHAnsi" w:hAnsiTheme="minorHAnsi" w:cstheme="minorHAnsi"/>
                <w:color w:val="000000" w:themeColor="text1"/>
              </w:rPr>
              <w:t>0</w:t>
            </w:r>
          </w:p>
        </w:tc>
      </w:tr>
      <w:tr w:rsidR="0089468A" w:rsidRPr="0089468A" w14:paraId="3673DC48" w14:textId="77777777" w:rsidTr="00BF32D8">
        <w:trPr>
          <w:trHeight w:val="41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99B5" w14:textId="77777777" w:rsidR="0089468A" w:rsidRPr="0020788C" w:rsidRDefault="0020788C" w:rsidP="0020788C">
            <w:pPr>
              <w:pStyle w:val="Akapitzlist"/>
              <w:widowControl w:val="0"/>
              <w:suppressAutoHyphens/>
              <w:ind w:left="75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0788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4BDA" w14:textId="77777777" w:rsidR="0089468A" w:rsidRPr="0020788C" w:rsidRDefault="0089468A" w:rsidP="00DB29F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0788C">
              <w:rPr>
                <w:rFonts w:asciiTheme="minorHAnsi" w:hAnsiTheme="minorHAnsi" w:cstheme="minorHAnsi"/>
                <w:color w:val="000000" w:themeColor="text1"/>
              </w:rPr>
              <w:t xml:space="preserve">Termin </w:t>
            </w:r>
            <w:r w:rsidR="00DB29F6" w:rsidRPr="0020788C">
              <w:rPr>
                <w:rFonts w:asciiTheme="minorHAnsi" w:hAnsiTheme="minorHAnsi" w:cstheme="minorHAnsi"/>
                <w:color w:val="000000" w:themeColor="text1"/>
              </w:rPr>
              <w:t>realizacji zamówienia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97CE" w14:textId="77777777" w:rsidR="0089468A" w:rsidRPr="0020788C" w:rsidRDefault="00B85F01" w:rsidP="00BF32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0788C"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="00A60603" w:rsidRPr="0020788C">
              <w:rPr>
                <w:rFonts w:asciiTheme="minorHAnsi" w:hAnsiTheme="minorHAnsi" w:cstheme="minorHAnsi"/>
                <w:color w:val="000000" w:themeColor="text1"/>
              </w:rPr>
              <w:t>0</w:t>
            </w:r>
          </w:p>
        </w:tc>
      </w:tr>
    </w:tbl>
    <w:p w14:paraId="4DDBEF00" w14:textId="77777777" w:rsidR="0089468A" w:rsidRPr="0089468A" w:rsidRDefault="0089468A" w:rsidP="0089468A">
      <w:pPr>
        <w:jc w:val="both"/>
        <w:rPr>
          <w:rFonts w:asciiTheme="minorHAnsi" w:hAnsiTheme="minorHAnsi" w:cstheme="minorHAnsi"/>
          <w:sz w:val="20"/>
        </w:rPr>
      </w:pPr>
    </w:p>
    <w:p w14:paraId="0F4C9B39" w14:textId="77777777" w:rsidR="0089468A" w:rsidRPr="0020788C" w:rsidRDefault="0089468A" w:rsidP="002B6C5B">
      <w:pPr>
        <w:numPr>
          <w:ilvl w:val="0"/>
          <w:numId w:val="14"/>
        </w:numPr>
        <w:tabs>
          <w:tab w:val="clear" w:pos="360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20788C">
        <w:rPr>
          <w:rFonts w:asciiTheme="minorHAnsi" w:hAnsiTheme="minorHAnsi" w:cstheme="minorHAnsi"/>
        </w:rPr>
        <w:t xml:space="preserve">W ramach kryterium </w:t>
      </w:r>
      <w:r w:rsidRPr="0020788C">
        <w:rPr>
          <w:rFonts w:asciiTheme="minorHAnsi" w:hAnsiTheme="minorHAnsi" w:cstheme="minorHAnsi"/>
          <w:b/>
        </w:rPr>
        <w:t>„Cena”</w:t>
      </w:r>
      <w:r w:rsidRPr="0020788C">
        <w:rPr>
          <w:rFonts w:asciiTheme="minorHAnsi" w:hAnsiTheme="minorHAnsi" w:cstheme="minorHAnsi"/>
        </w:rPr>
        <w:t xml:space="preserve"> oferta może otrzymać do </w:t>
      </w:r>
      <w:r w:rsidR="005B0C77">
        <w:rPr>
          <w:rFonts w:asciiTheme="minorHAnsi" w:hAnsiTheme="minorHAnsi" w:cstheme="minorHAnsi"/>
        </w:rPr>
        <w:t>7</w:t>
      </w:r>
      <w:r w:rsidRPr="0020788C">
        <w:rPr>
          <w:rFonts w:asciiTheme="minorHAnsi" w:hAnsiTheme="minorHAnsi" w:cstheme="minorHAnsi"/>
        </w:rPr>
        <w:t xml:space="preserve">0 </w:t>
      </w:r>
      <w:r w:rsidRPr="0020788C">
        <w:rPr>
          <w:rFonts w:asciiTheme="minorHAnsi" w:hAnsiTheme="minorHAnsi" w:cstheme="minorHAnsi"/>
          <w:bCs/>
        </w:rPr>
        <w:t>pkt.</w:t>
      </w:r>
      <w:r w:rsidRPr="0020788C">
        <w:rPr>
          <w:rFonts w:asciiTheme="minorHAnsi" w:hAnsiTheme="minorHAnsi" w:cstheme="minorHAnsi"/>
        </w:rPr>
        <w:t xml:space="preserve"> Najwyższą liczbę punktów otrzyma oferta zawierająca najniższą cenę, a każda następna według poniższego wzoru:</w:t>
      </w:r>
    </w:p>
    <w:p w14:paraId="3461D779" w14:textId="77777777" w:rsidR="004A62BE" w:rsidRPr="0020788C" w:rsidRDefault="004A62BE" w:rsidP="004A62BE">
      <w:pPr>
        <w:shd w:val="clear" w:color="auto" w:fill="FFFFFF"/>
        <w:rPr>
          <w:rFonts w:asciiTheme="minorHAnsi" w:hAnsiTheme="minorHAnsi" w:cstheme="minorHAnsi"/>
          <w:lang w:eastAsia="x-none"/>
        </w:rPr>
      </w:pPr>
    </w:p>
    <w:p w14:paraId="54375DF4" w14:textId="77777777" w:rsidR="0089468A" w:rsidRPr="0020788C" w:rsidRDefault="004A62BE" w:rsidP="004A62BE">
      <w:pPr>
        <w:shd w:val="clear" w:color="auto" w:fill="FFFFFF"/>
        <w:ind w:left="3540"/>
        <w:rPr>
          <w:rFonts w:asciiTheme="minorHAnsi" w:hAnsiTheme="minorHAnsi" w:cstheme="minorHAnsi"/>
          <w:strike/>
        </w:rPr>
      </w:pPr>
      <w:r w:rsidRPr="0020788C">
        <w:rPr>
          <w:rFonts w:asciiTheme="minorHAnsi" w:hAnsiTheme="minorHAnsi" w:cstheme="minorHAnsi"/>
        </w:rPr>
        <w:t xml:space="preserve">     </w:t>
      </w:r>
      <w:r w:rsidR="0089468A" w:rsidRPr="0020788C">
        <w:rPr>
          <w:rFonts w:asciiTheme="minorHAnsi" w:hAnsiTheme="minorHAnsi" w:cstheme="minorHAnsi"/>
        </w:rPr>
        <w:t>cena oferty z najniższą ceną</w:t>
      </w:r>
    </w:p>
    <w:p w14:paraId="379A0091" w14:textId="77777777" w:rsidR="0089468A" w:rsidRPr="0020788C" w:rsidRDefault="0089468A" w:rsidP="0089468A">
      <w:pPr>
        <w:shd w:val="clear" w:color="auto" w:fill="FFFFFF"/>
        <w:ind w:left="708"/>
        <w:rPr>
          <w:rFonts w:asciiTheme="minorHAnsi" w:hAnsiTheme="minorHAnsi" w:cstheme="minorHAnsi"/>
        </w:rPr>
      </w:pPr>
      <w:r w:rsidRPr="0020788C">
        <w:rPr>
          <w:rFonts w:asciiTheme="minorHAnsi" w:hAnsiTheme="minorHAnsi" w:cstheme="minorHAnsi"/>
        </w:rPr>
        <w:t xml:space="preserve">liczba punktów oferty ocenianej = ------------------------------------------------- x </w:t>
      </w:r>
      <w:r w:rsidR="0050737C" w:rsidRPr="0020788C">
        <w:rPr>
          <w:rFonts w:asciiTheme="minorHAnsi" w:hAnsiTheme="minorHAnsi" w:cstheme="minorHAnsi"/>
        </w:rPr>
        <w:t>7</w:t>
      </w:r>
      <w:r w:rsidRPr="0020788C">
        <w:rPr>
          <w:rFonts w:asciiTheme="minorHAnsi" w:hAnsiTheme="minorHAnsi" w:cstheme="minorHAnsi"/>
        </w:rPr>
        <w:t>0 pkt</w:t>
      </w:r>
    </w:p>
    <w:p w14:paraId="64648489" w14:textId="77777777" w:rsidR="0089468A" w:rsidRPr="0020788C" w:rsidRDefault="004A62BE" w:rsidP="0089468A">
      <w:pPr>
        <w:tabs>
          <w:tab w:val="left" w:pos="708"/>
        </w:tabs>
        <w:rPr>
          <w:rFonts w:asciiTheme="minorHAnsi" w:hAnsiTheme="minorHAnsi" w:cstheme="minorHAnsi"/>
          <w:bCs/>
          <w:lang w:val="x-none"/>
        </w:rPr>
      </w:pPr>
      <w:r w:rsidRPr="0020788C">
        <w:rPr>
          <w:rFonts w:asciiTheme="minorHAnsi" w:hAnsiTheme="minorHAnsi" w:cstheme="minorHAnsi"/>
          <w:bCs/>
        </w:rPr>
        <w:tab/>
      </w:r>
      <w:r w:rsidRPr="0020788C">
        <w:rPr>
          <w:rFonts w:asciiTheme="minorHAnsi" w:hAnsiTheme="minorHAnsi" w:cstheme="minorHAnsi"/>
          <w:bCs/>
        </w:rPr>
        <w:tab/>
      </w:r>
      <w:r w:rsidRPr="0020788C">
        <w:rPr>
          <w:rFonts w:asciiTheme="minorHAnsi" w:hAnsiTheme="minorHAnsi" w:cstheme="minorHAnsi"/>
          <w:bCs/>
        </w:rPr>
        <w:tab/>
      </w:r>
      <w:r w:rsidRPr="0020788C">
        <w:rPr>
          <w:rFonts w:asciiTheme="minorHAnsi" w:hAnsiTheme="minorHAnsi" w:cstheme="minorHAnsi"/>
          <w:bCs/>
        </w:rPr>
        <w:tab/>
      </w:r>
      <w:r w:rsidRPr="0020788C">
        <w:rPr>
          <w:rFonts w:asciiTheme="minorHAnsi" w:hAnsiTheme="minorHAnsi" w:cstheme="minorHAnsi"/>
          <w:bCs/>
        </w:rPr>
        <w:tab/>
      </w:r>
      <w:r w:rsidR="0089468A" w:rsidRPr="0020788C">
        <w:rPr>
          <w:rFonts w:asciiTheme="minorHAnsi" w:hAnsiTheme="minorHAnsi" w:cstheme="minorHAnsi"/>
          <w:bCs/>
        </w:rPr>
        <w:t xml:space="preserve"> </w:t>
      </w:r>
      <w:r w:rsidRPr="0020788C">
        <w:rPr>
          <w:rFonts w:asciiTheme="minorHAnsi" w:hAnsiTheme="minorHAnsi" w:cstheme="minorHAnsi"/>
          <w:bCs/>
        </w:rPr>
        <w:t xml:space="preserve">          </w:t>
      </w:r>
      <w:r w:rsidR="0089468A" w:rsidRPr="0020788C">
        <w:rPr>
          <w:rFonts w:asciiTheme="minorHAnsi" w:hAnsiTheme="minorHAnsi" w:cstheme="minorHAnsi"/>
          <w:bCs/>
          <w:lang w:val="x-none"/>
        </w:rPr>
        <w:t>cena oferty ocenianej</w:t>
      </w:r>
    </w:p>
    <w:p w14:paraId="3CF2D8B6" w14:textId="77777777" w:rsidR="0089468A" w:rsidRPr="0020788C" w:rsidRDefault="0089468A" w:rsidP="0089468A">
      <w:pPr>
        <w:pStyle w:val="Tekstpodstawowy"/>
        <w:suppressAutoHyphens w:val="0"/>
        <w:spacing w:after="0" w:line="271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02F3C365" w14:textId="77777777" w:rsidR="007F0CD2" w:rsidRPr="0020788C" w:rsidRDefault="0089468A" w:rsidP="002B6C5B">
      <w:pPr>
        <w:pStyle w:val="Tekstpodstawowywcity3"/>
        <w:numPr>
          <w:ilvl w:val="0"/>
          <w:numId w:val="14"/>
        </w:numPr>
        <w:spacing w:after="0" w:line="271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20788C">
        <w:rPr>
          <w:rFonts w:asciiTheme="minorHAnsi" w:eastAsiaTheme="minorHAnsi" w:hAnsiTheme="minorHAnsi" w:cstheme="minorHAnsi"/>
          <w:sz w:val="22"/>
          <w:szCs w:val="22"/>
        </w:rPr>
        <w:t xml:space="preserve">W kryterium „Termin </w:t>
      </w:r>
      <w:r w:rsidR="00DB5E07" w:rsidRPr="0020788C">
        <w:rPr>
          <w:rFonts w:asciiTheme="minorHAnsi" w:eastAsiaTheme="minorHAnsi" w:hAnsiTheme="minorHAnsi" w:cstheme="minorHAnsi"/>
          <w:sz w:val="22"/>
          <w:szCs w:val="22"/>
        </w:rPr>
        <w:t>realizacji zamówienia</w:t>
      </w:r>
      <w:r w:rsidR="00A91A40" w:rsidRPr="0020788C">
        <w:rPr>
          <w:rFonts w:asciiTheme="minorHAnsi" w:eastAsiaTheme="minorHAnsi" w:hAnsiTheme="minorHAnsi" w:cstheme="minorHAnsi"/>
          <w:sz w:val="22"/>
          <w:szCs w:val="22"/>
        </w:rPr>
        <w:t xml:space="preserve">” </w:t>
      </w:r>
      <w:r w:rsidRPr="0020788C">
        <w:rPr>
          <w:rFonts w:asciiTheme="minorHAnsi" w:eastAsiaTheme="minorHAnsi" w:hAnsiTheme="minorHAnsi" w:cstheme="minorHAnsi"/>
          <w:sz w:val="22"/>
          <w:szCs w:val="22"/>
        </w:rPr>
        <w:t>Najwyższą liczbę punktów (</w:t>
      </w:r>
      <w:r w:rsidR="000A0A53" w:rsidRPr="0020788C">
        <w:rPr>
          <w:rFonts w:asciiTheme="minorHAnsi" w:eastAsiaTheme="minorHAnsi" w:hAnsiTheme="minorHAnsi" w:cstheme="minorHAnsi"/>
          <w:sz w:val="22"/>
          <w:szCs w:val="22"/>
        </w:rPr>
        <w:t>3</w:t>
      </w:r>
      <w:r w:rsidRPr="0020788C">
        <w:rPr>
          <w:rFonts w:asciiTheme="minorHAnsi" w:eastAsiaTheme="minorHAnsi" w:hAnsiTheme="minorHAnsi" w:cstheme="minorHAnsi"/>
          <w:sz w:val="22"/>
          <w:szCs w:val="22"/>
        </w:rPr>
        <w:t xml:space="preserve">0 pkt) otrzyma oferta Wykonawcy, który </w:t>
      </w:r>
      <w:r w:rsidR="00686BC6" w:rsidRPr="0020788C">
        <w:rPr>
          <w:rFonts w:asciiTheme="minorHAnsi" w:eastAsiaTheme="minorHAnsi" w:hAnsiTheme="minorHAnsi" w:cstheme="minorHAnsi"/>
          <w:sz w:val="22"/>
          <w:szCs w:val="22"/>
        </w:rPr>
        <w:t xml:space="preserve">wdroży </w:t>
      </w:r>
      <w:r w:rsidRPr="0020788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686BC6" w:rsidRPr="0020788C">
        <w:rPr>
          <w:rFonts w:asciiTheme="minorHAnsi" w:eastAsiaTheme="minorHAnsi" w:hAnsiTheme="minorHAnsi" w:cstheme="minorHAnsi"/>
          <w:sz w:val="22"/>
          <w:szCs w:val="22"/>
        </w:rPr>
        <w:t xml:space="preserve">system do </w:t>
      </w:r>
      <w:r w:rsidR="007000EF">
        <w:rPr>
          <w:rFonts w:asciiTheme="minorHAnsi" w:eastAsiaTheme="minorHAnsi" w:hAnsiTheme="minorHAnsi" w:cstheme="minorHAnsi"/>
          <w:sz w:val="22"/>
          <w:szCs w:val="22"/>
        </w:rPr>
        <w:t>2</w:t>
      </w:r>
      <w:r w:rsidR="00686BC6" w:rsidRPr="0020788C">
        <w:rPr>
          <w:rFonts w:asciiTheme="minorHAnsi" w:eastAsiaTheme="minorHAnsi" w:hAnsiTheme="minorHAnsi" w:cstheme="minorHAnsi"/>
          <w:sz w:val="22"/>
          <w:szCs w:val="22"/>
        </w:rPr>
        <w:t xml:space="preserve"> miesięcy od</w:t>
      </w:r>
      <w:r w:rsidRPr="0020788C">
        <w:rPr>
          <w:rFonts w:asciiTheme="minorHAnsi" w:eastAsiaTheme="minorHAnsi" w:hAnsiTheme="minorHAnsi" w:cstheme="minorHAnsi"/>
          <w:sz w:val="22"/>
          <w:szCs w:val="22"/>
        </w:rPr>
        <w:t xml:space="preserve"> daty podpisania umowy. </w:t>
      </w:r>
      <w:r w:rsidR="00120A06" w:rsidRPr="0020788C">
        <w:rPr>
          <w:rFonts w:asciiTheme="minorHAnsi" w:eastAsiaTheme="minorHAnsi" w:hAnsiTheme="minorHAnsi" w:cstheme="minorHAnsi"/>
          <w:sz w:val="22"/>
          <w:szCs w:val="22"/>
        </w:rPr>
        <w:t>15</w:t>
      </w:r>
      <w:r w:rsidR="007F0CD2" w:rsidRPr="0020788C">
        <w:rPr>
          <w:rFonts w:asciiTheme="minorHAnsi" w:eastAsiaTheme="minorHAnsi" w:hAnsiTheme="minorHAnsi" w:cstheme="minorHAnsi"/>
          <w:sz w:val="22"/>
          <w:szCs w:val="22"/>
        </w:rPr>
        <w:t xml:space="preserve"> pkt otrzyma oferta Wykonawcy, który zakończy realizację do </w:t>
      </w:r>
      <w:r w:rsidR="007000EF">
        <w:rPr>
          <w:rFonts w:asciiTheme="minorHAnsi" w:eastAsiaTheme="minorHAnsi" w:hAnsiTheme="minorHAnsi" w:cstheme="minorHAnsi"/>
          <w:sz w:val="22"/>
          <w:szCs w:val="22"/>
        </w:rPr>
        <w:t>4</w:t>
      </w:r>
      <w:r w:rsidR="007F0CD2" w:rsidRPr="0020788C">
        <w:rPr>
          <w:rFonts w:asciiTheme="minorHAnsi" w:eastAsiaTheme="minorHAnsi" w:hAnsiTheme="minorHAnsi" w:cstheme="minorHAnsi"/>
          <w:sz w:val="22"/>
          <w:szCs w:val="22"/>
        </w:rPr>
        <w:t xml:space="preserve"> miesięcy od dnia podpisania umowy.</w:t>
      </w:r>
    </w:p>
    <w:p w14:paraId="2F573C6C" w14:textId="77777777" w:rsidR="0089468A" w:rsidRPr="0052654A" w:rsidRDefault="0089468A" w:rsidP="0052654A">
      <w:pPr>
        <w:pStyle w:val="Tekstpodstawowywcity3"/>
        <w:spacing w:after="0" w:line="271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20788C">
        <w:rPr>
          <w:rFonts w:asciiTheme="minorHAnsi" w:eastAsiaTheme="minorHAnsi" w:hAnsiTheme="minorHAnsi" w:cstheme="minorHAnsi"/>
          <w:sz w:val="22"/>
          <w:szCs w:val="22"/>
        </w:rPr>
        <w:t xml:space="preserve">0 punktów uzyska oferta Wykonawcy, który </w:t>
      </w:r>
      <w:r w:rsidR="00686BC6" w:rsidRPr="0020788C">
        <w:rPr>
          <w:rFonts w:asciiTheme="minorHAnsi" w:eastAsiaTheme="minorHAnsi" w:hAnsiTheme="minorHAnsi" w:cstheme="minorHAnsi"/>
          <w:sz w:val="22"/>
          <w:szCs w:val="22"/>
        </w:rPr>
        <w:t xml:space="preserve">zakończy realizacje zadania </w:t>
      </w:r>
      <w:r w:rsidRPr="0020788C">
        <w:rPr>
          <w:rFonts w:asciiTheme="minorHAnsi" w:eastAsiaTheme="minorHAnsi" w:hAnsiTheme="minorHAnsi" w:cstheme="minorHAnsi"/>
          <w:sz w:val="22"/>
          <w:szCs w:val="22"/>
        </w:rPr>
        <w:t xml:space="preserve">w terminie: </w:t>
      </w:r>
      <w:r w:rsidR="00686BC6" w:rsidRPr="0020788C">
        <w:rPr>
          <w:rFonts w:asciiTheme="minorHAnsi" w:eastAsiaTheme="minorHAnsi" w:hAnsiTheme="minorHAnsi" w:cstheme="minorHAnsi"/>
          <w:sz w:val="22"/>
          <w:szCs w:val="22"/>
        </w:rPr>
        <w:t>powyżej</w:t>
      </w:r>
      <w:r w:rsidRPr="0020788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7000EF">
        <w:rPr>
          <w:rFonts w:asciiTheme="minorHAnsi" w:eastAsiaTheme="minorHAnsi" w:hAnsiTheme="minorHAnsi" w:cstheme="minorHAnsi"/>
          <w:sz w:val="22"/>
          <w:szCs w:val="22"/>
        </w:rPr>
        <w:t>4</w:t>
      </w:r>
      <w:r w:rsidRPr="0020788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686BC6" w:rsidRPr="0020788C">
        <w:rPr>
          <w:rFonts w:asciiTheme="minorHAnsi" w:eastAsiaTheme="minorHAnsi" w:hAnsiTheme="minorHAnsi" w:cstheme="minorHAnsi"/>
          <w:sz w:val="22"/>
          <w:szCs w:val="22"/>
        </w:rPr>
        <w:t xml:space="preserve">miesięcy </w:t>
      </w:r>
      <w:r w:rsidRPr="0020788C">
        <w:rPr>
          <w:rFonts w:asciiTheme="minorHAnsi" w:eastAsiaTheme="minorHAnsi" w:hAnsiTheme="minorHAnsi" w:cstheme="minorHAnsi"/>
          <w:sz w:val="22"/>
          <w:szCs w:val="22"/>
        </w:rPr>
        <w:t>od daty podpisania umowy.</w:t>
      </w:r>
    </w:p>
    <w:p w14:paraId="37373BDA" w14:textId="77777777" w:rsidR="00C36F22" w:rsidRPr="00450C64" w:rsidRDefault="0020788C" w:rsidP="0020788C">
      <w:pPr>
        <w:pStyle w:val="Default"/>
        <w:widowControl/>
        <w:numPr>
          <w:ilvl w:val="0"/>
          <w:numId w:val="14"/>
        </w:numPr>
        <w:tabs>
          <w:tab w:val="left" w:pos="709"/>
        </w:tabs>
        <w:spacing w:line="271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2" w:name="_Hlk16152039"/>
      <w:r w:rsidRPr="00450C64">
        <w:rPr>
          <w:rFonts w:asciiTheme="minorHAnsi" w:hAnsiTheme="minorHAnsi" w:cstheme="minorHAnsi"/>
          <w:color w:val="000000" w:themeColor="text1"/>
          <w:sz w:val="22"/>
          <w:szCs w:val="22"/>
        </w:rPr>
        <w:t>W przypadku niezgodności z wymaganiami Zamawiającego oferta Wykonawcy zostanie odrzucona</w:t>
      </w:r>
      <w:r w:rsidR="00C36F22" w:rsidRPr="00450C6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bookmarkEnd w:id="2"/>
    <w:p w14:paraId="47C10AE1" w14:textId="77777777" w:rsidR="0089468A" w:rsidRPr="00450C64" w:rsidRDefault="0089468A" w:rsidP="0020788C">
      <w:pPr>
        <w:pStyle w:val="Default"/>
        <w:widowControl/>
        <w:numPr>
          <w:ilvl w:val="0"/>
          <w:numId w:val="14"/>
        </w:numPr>
        <w:tabs>
          <w:tab w:val="left" w:pos="709"/>
        </w:tabs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50C64">
        <w:rPr>
          <w:rFonts w:asciiTheme="minorHAnsi" w:hAnsiTheme="minorHAnsi" w:cstheme="minorHAnsi"/>
          <w:sz w:val="22"/>
          <w:szCs w:val="22"/>
        </w:rPr>
        <w:t>W każdym z kryteriów ocena będzie dokonana z dokładnością do dwóch miejsc po przecinku.</w:t>
      </w:r>
    </w:p>
    <w:p w14:paraId="0FB78278" w14:textId="77777777" w:rsidR="0020788C" w:rsidRPr="0020788C" w:rsidRDefault="0020788C" w:rsidP="0020788C">
      <w:pPr>
        <w:pStyle w:val="Default"/>
        <w:widowControl/>
        <w:tabs>
          <w:tab w:val="left" w:pos="709"/>
        </w:tabs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6351A92" w14:textId="77777777" w:rsidR="00232025" w:rsidRPr="0020788C" w:rsidRDefault="0089468A" w:rsidP="0089468A">
      <w:pPr>
        <w:pStyle w:val="Tekstpodstawowywcity3"/>
        <w:numPr>
          <w:ilvl w:val="3"/>
          <w:numId w:val="11"/>
        </w:numPr>
        <w:tabs>
          <w:tab w:val="left" w:pos="284"/>
        </w:tabs>
        <w:spacing w:after="0" w:line="271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0788C">
        <w:rPr>
          <w:rFonts w:asciiTheme="minorHAnsi" w:hAnsiTheme="minorHAnsi" w:cstheme="minorHAnsi"/>
          <w:sz w:val="22"/>
          <w:szCs w:val="22"/>
        </w:rPr>
        <w:t>Zamawiający udzieli zamówienia Wykonawcy, którego oferta uzyskała najwyższą liczbę punktów.</w:t>
      </w:r>
    </w:p>
    <w:p w14:paraId="1FC39945" w14:textId="77777777" w:rsidR="00232025" w:rsidRPr="0089468A" w:rsidRDefault="00232025" w:rsidP="0089468A">
      <w:pPr>
        <w:pStyle w:val="Default"/>
        <w:rPr>
          <w:rFonts w:asciiTheme="minorHAnsi" w:hAnsiTheme="minorHAnsi" w:cstheme="minorHAnsi"/>
          <w:color w:val="auto"/>
          <w:sz w:val="18"/>
          <w:szCs w:val="20"/>
        </w:rPr>
      </w:pPr>
    </w:p>
    <w:p w14:paraId="7B2FC4E0" w14:textId="77777777" w:rsidR="0089468A" w:rsidRPr="00940904" w:rsidRDefault="0089468A" w:rsidP="002B6C5B">
      <w:pPr>
        <w:pStyle w:val="Default"/>
        <w:widowControl/>
        <w:numPr>
          <w:ilvl w:val="0"/>
          <w:numId w:val="11"/>
        </w:numPr>
        <w:ind w:left="0" w:firstLine="567"/>
        <w:rPr>
          <w:rFonts w:asciiTheme="minorHAnsi" w:hAnsiTheme="minorHAnsi" w:cstheme="minorHAnsi"/>
          <w:color w:val="auto"/>
          <w:sz w:val="28"/>
          <w:szCs w:val="32"/>
        </w:rPr>
      </w:pPr>
      <w:r w:rsidRPr="0089468A">
        <w:rPr>
          <w:rFonts w:asciiTheme="minorHAnsi" w:hAnsiTheme="minorHAnsi" w:cstheme="minorHAnsi"/>
          <w:b/>
          <w:bCs/>
          <w:color w:val="auto"/>
          <w:sz w:val="28"/>
          <w:szCs w:val="32"/>
        </w:rPr>
        <w:t xml:space="preserve">Zawartość oferty </w:t>
      </w:r>
    </w:p>
    <w:p w14:paraId="4B0F2A93" w14:textId="77777777" w:rsidR="0089468A" w:rsidRPr="00C16FB2" w:rsidRDefault="0089468A" w:rsidP="0089468A">
      <w:pPr>
        <w:pStyle w:val="Akapitzlist"/>
        <w:widowControl w:val="0"/>
        <w:numPr>
          <w:ilvl w:val="0"/>
          <w:numId w:val="15"/>
        </w:numPr>
        <w:suppressAutoHyphens/>
        <w:spacing w:line="271" w:lineRule="auto"/>
        <w:jc w:val="both"/>
        <w:rPr>
          <w:rFonts w:asciiTheme="minorHAnsi" w:hAnsiTheme="minorHAnsi" w:cstheme="minorHAnsi"/>
          <w:color w:val="000000"/>
        </w:rPr>
      </w:pPr>
      <w:r w:rsidRPr="00C16FB2">
        <w:rPr>
          <w:rFonts w:asciiTheme="minorHAnsi" w:hAnsiTheme="minorHAnsi" w:cstheme="minorHAnsi"/>
          <w:color w:val="000000"/>
        </w:rPr>
        <w:t xml:space="preserve">Oferta powinna zostać przygotowana zgodnie z wymogami zawartymi w niniejszym Zapytaniu ofertowym, w języku polskim i w formie pisemnej. </w:t>
      </w:r>
    </w:p>
    <w:p w14:paraId="72FE1EF0" w14:textId="77777777" w:rsidR="0089468A" w:rsidRPr="00C16FB2" w:rsidRDefault="001C61DE" w:rsidP="0089468A">
      <w:pPr>
        <w:pStyle w:val="Akapitzlist"/>
        <w:widowControl w:val="0"/>
        <w:numPr>
          <w:ilvl w:val="0"/>
          <w:numId w:val="15"/>
        </w:numPr>
        <w:suppressAutoHyphens/>
        <w:spacing w:line="271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O</w:t>
      </w:r>
      <w:r w:rsidR="0089468A" w:rsidRPr="00C16FB2">
        <w:rPr>
          <w:rFonts w:asciiTheme="minorHAnsi" w:hAnsiTheme="minorHAnsi" w:cstheme="minorHAnsi"/>
        </w:rPr>
        <w:t xml:space="preserve">ferty </w:t>
      </w:r>
      <w:r>
        <w:rPr>
          <w:rFonts w:asciiTheme="minorHAnsi" w:hAnsiTheme="minorHAnsi" w:cstheme="minorHAnsi"/>
        </w:rPr>
        <w:t xml:space="preserve"> należy przygotować </w:t>
      </w:r>
      <w:r w:rsidR="0089468A" w:rsidRPr="00C16FB2">
        <w:rPr>
          <w:rFonts w:asciiTheme="minorHAnsi" w:hAnsiTheme="minorHAnsi" w:cstheme="minorHAnsi"/>
        </w:rPr>
        <w:t>zgodnie ze wzorem, stanowiącym Załącznik nr 2 do niniejszego Zapytania</w:t>
      </w:r>
      <w:r w:rsidR="0089468A" w:rsidRPr="00C16FB2">
        <w:rPr>
          <w:rFonts w:asciiTheme="minorHAnsi" w:hAnsiTheme="minorHAnsi" w:cstheme="minorHAnsi"/>
          <w:bCs/>
        </w:rPr>
        <w:t xml:space="preserve"> – Formularzem ofertowym.</w:t>
      </w:r>
    </w:p>
    <w:p w14:paraId="4A7BBD12" w14:textId="77777777" w:rsidR="0089468A" w:rsidRPr="00C16FB2" w:rsidRDefault="0089468A" w:rsidP="0089468A">
      <w:pPr>
        <w:pStyle w:val="Akapitzlist"/>
        <w:widowControl w:val="0"/>
        <w:suppressAutoHyphens/>
        <w:spacing w:line="271" w:lineRule="auto"/>
        <w:ind w:left="360"/>
        <w:jc w:val="both"/>
        <w:rPr>
          <w:rFonts w:asciiTheme="minorHAnsi" w:hAnsiTheme="minorHAnsi" w:cstheme="minorHAnsi"/>
        </w:rPr>
      </w:pPr>
      <w:r w:rsidRPr="00C16FB2">
        <w:rPr>
          <w:rFonts w:asciiTheme="minorHAnsi" w:hAnsiTheme="minorHAnsi" w:cstheme="minorHAnsi"/>
        </w:rPr>
        <w:t>W Formularzu ofertowym Wykonawca poda:</w:t>
      </w:r>
    </w:p>
    <w:p w14:paraId="37BA9062" w14:textId="2F90CB5A" w:rsidR="0089468A" w:rsidRPr="00C16FB2" w:rsidRDefault="005A6975" w:rsidP="0089468A">
      <w:pPr>
        <w:pStyle w:val="Akapitzlist"/>
        <w:widowControl w:val="0"/>
        <w:numPr>
          <w:ilvl w:val="0"/>
          <w:numId w:val="18"/>
        </w:numPr>
        <w:suppressAutoHyphens/>
        <w:spacing w:line="271" w:lineRule="auto"/>
        <w:ind w:left="851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</w:t>
      </w:r>
      <w:r w:rsidR="0089468A" w:rsidRPr="00C16FB2">
        <w:rPr>
          <w:rFonts w:asciiTheme="minorHAnsi" w:hAnsiTheme="minorHAnsi" w:cstheme="minorHAnsi"/>
          <w:bCs/>
        </w:rPr>
        <w:t>enę za wykonanie usługi.</w:t>
      </w:r>
    </w:p>
    <w:p w14:paraId="41E3716F" w14:textId="7D3045DF" w:rsidR="0089468A" w:rsidRPr="00C16FB2" w:rsidRDefault="005A6975" w:rsidP="0089468A">
      <w:pPr>
        <w:pStyle w:val="Akapitzlist"/>
        <w:widowControl w:val="0"/>
        <w:numPr>
          <w:ilvl w:val="0"/>
          <w:numId w:val="18"/>
        </w:numPr>
        <w:suppressAutoHyphens/>
        <w:spacing w:line="271" w:lineRule="auto"/>
        <w:ind w:left="851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</w:t>
      </w:r>
      <w:r w:rsidR="00E61D66">
        <w:rPr>
          <w:rFonts w:asciiTheme="minorHAnsi" w:hAnsiTheme="minorHAnsi" w:cstheme="minorHAnsi"/>
        </w:rPr>
        <w:t>ermin zakończenia wdrożenia</w:t>
      </w:r>
      <w:r>
        <w:rPr>
          <w:rFonts w:asciiTheme="minorHAnsi" w:hAnsiTheme="minorHAnsi" w:cstheme="minorHAnsi"/>
        </w:rPr>
        <w:t>.</w:t>
      </w:r>
    </w:p>
    <w:p w14:paraId="2BAC3B82" w14:textId="77777777" w:rsidR="0089468A" w:rsidRPr="00C16FB2" w:rsidRDefault="0089468A" w:rsidP="0089468A">
      <w:pPr>
        <w:pStyle w:val="Akapitzlist"/>
        <w:widowControl w:val="0"/>
        <w:numPr>
          <w:ilvl w:val="0"/>
          <w:numId w:val="15"/>
        </w:numPr>
        <w:suppressAutoHyphens/>
        <w:spacing w:line="271" w:lineRule="auto"/>
        <w:jc w:val="both"/>
        <w:rPr>
          <w:rFonts w:asciiTheme="minorHAnsi" w:hAnsiTheme="minorHAnsi" w:cstheme="minorHAnsi"/>
          <w:bCs/>
        </w:rPr>
      </w:pPr>
      <w:r w:rsidRPr="00C16FB2">
        <w:rPr>
          <w:rFonts w:asciiTheme="minorHAnsi" w:hAnsiTheme="minorHAnsi" w:cstheme="minorHAnsi"/>
        </w:rPr>
        <w:t>Wraz z ofertą Wykonawca złoży</w:t>
      </w:r>
      <w:r w:rsidRPr="00C16FB2">
        <w:rPr>
          <w:rFonts w:asciiTheme="minorHAnsi" w:hAnsiTheme="minorHAnsi" w:cstheme="minorHAnsi"/>
          <w:bCs/>
        </w:rPr>
        <w:t>:</w:t>
      </w:r>
    </w:p>
    <w:p w14:paraId="45104825" w14:textId="7ED7D9F2" w:rsidR="0089468A" w:rsidRPr="0089468A" w:rsidRDefault="0089468A" w:rsidP="0089468A">
      <w:pPr>
        <w:pStyle w:val="Default"/>
        <w:widowControl/>
        <w:numPr>
          <w:ilvl w:val="1"/>
          <w:numId w:val="15"/>
        </w:numPr>
        <w:spacing w:line="271" w:lineRule="auto"/>
        <w:ind w:left="851" w:hanging="425"/>
        <w:jc w:val="both"/>
        <w:rPr>
          <w:rFonts w:asciiTheme="minorHAnsi" w:hAnsiTheme="minorHAnsi" w:cstheme="minorHAnsi"/>
          <w:sz w:val="22"/>
        </w:rPr>
      </w:pPr>
      <w:r w:rsidRPr="0089468A">
        <w:rPr>
          <w:rFonts w:asciiTheme="minorHAnsi" w:hAnsiTheme="minorHAnsi" w:cstheme="minorHAnsi"/>
          <w:sz w:val="22"/>
        </w:rPr>
        <w:t xml:space="preserve">Wykaz osób, zgodnie z wymaganiami określonymi w Rozdziale IV ust. 1 pkt </w:t>
      </w:r>
      <w:r w:rsidR="005A6975">
        <w:rPr>
          <w:rFonts w:asciiTheme="minorHAnsi" w:hAnsiTheme="minorHAnsi" w:cstheme="minorHAnsi"/>
          <w:sz w:val="22"/>
        </w:rPr>
        <w:t>3</w:t>
      </w:r>
      <w:r w:rsidR="0018063C">
        <w:rPr>
          <w:rFonts w:asciiTheme="minorHAnsi" w:hAnsiTheme="minorHAnsi" w:cstheme="minorHAnsi"/>
          <w:sz w:val="22"/>
        </w:rPr>
        <w:t xml:space="preserve">, </w:t>
      </w:r>
      <w:r w:rsidR="005A6975">
        <w:rPr>
          <w:rFonts w:asciiTheme="minorHAnsi" w:hAnsiTheme="minorHAnsi" w:cstheme="minorHAnsi"/>
          <w:sz w:val="22"/>
        </w:rPr>
        <w:t>które będą odpowiedzialne</w:t>
      </w:r>
      <w:r w:rsidRPr="0089468A">
        <w:rPr>
          <w:rFonts w:asciiTheme="minorHAnsi" w:hAnsiTheme="minorHAnsi" w:cstheme="minorHAnsi"/>
          <w:sz w:val="22"/>
        </w:rPr>
        <w:t xml:space="preserve"> za realizację zamówienia (według wzoru</w:t>
      </w:r>
      <w:r w:rsidR="005A6975">
        <w:rPr>
          <w:rFonts w:asciiTheme="minorHAnsi" w:hAnsiTheme="minorHAnsi" w:cstheme="minorHAnsi"/>
          <w:sz w:val="22"/>
        </w:rPr>
        <w:t>, który stanowi Załącznik nr 3).</w:t>
      </w:r>
    </w:p>
    <w:p w14:paraId="6DF3C2A6" w14:textId="5A2883A0" w:rsidR="0089468A" w:rsidRPr="0089468A" w:rsidRDefault="0089468A" w:rsidP="0089468A">
      <w:pPr>
        <w:pStyle w:val="Default"/>
        <w:widowControl/>
        <w:numPr>
          <w:ilvl w:val="1"/>
          <w:numId w:val="15"/>
        </w:numPr>
        <w:spacing w:line="271" w:lineRule="auto"/>
        <w:ind w:left="851" w:hanging="425"/>
        <w:jc w:val="both"/>
        <w:rPr>
          <w:rFonts w:asciiTheme="minorHAnsi" w:hAnsiTheme="minorHAnsi" w:cstheme="minorHAnsi"/>
          <w:sz w:val="22"/>
        </w:rPr>
      </w:pPr>
      <w:r w:rsidRPr="0089468A">
        <w:rPr>
          <w:rFonts w:asciiTheme="minorHAnsi" w:hAnsiTheme="minorHAnsi" w:cstheme="minorHAnsi"/>
          <w:sz w:val="22"/>
        </w:rPr>
        <w:t>Wykaz usług zgodnie z wymaganiami określo</w:t>
      </w:r>
      <w:r w:rsidR="005A6975">
        <w:rPr>
          <w:rFonts w:asciiTheme="minorHAnsi" w:hAnsiTheme="minorHAnsi" w:cstheme="minorHAnsi"/>
          <w:sz w:val="22"/>
        </w:rPr>
        <w:t>nymi w Rozdziale IV ust. 1 pkt 2</w:t>
      </w:r>
      <w:r w:rsidRPr="0089468A">
        <w:rPr>
          <w:rFonts w:asciiTheme="minorHAnsi" w:hAnsiTheme="minorHAnsi" w:cstheme="minorHAnsi"/>
          <w:sz w:val="22"/>
        </w:rPr>
        <w:t xml:space="preserve"> (według wzoru</w:t>
      </w:r>
      <w:r w:rsidR="005A6975">
        <w:rPr>
          <w:rFonts w:asciiTheme="minorHAnsi" w:hAnsiTheme="minorHAnsi" w:cstheme="minorHAnsi"/>
          <w:sz w:val="22"/>
        </w:rPr>
        <w:t>, który stanowi Załącznik nr 4).</w:t>
      </w:r>
    </w:p>
    <w:p w14:paraId="5AC6DA8B" w14:textId="5E7E767F" w:rsidR="0089468A" w:rsidRPr="0089468A" w:rsidRDefault="0089468A" w:rsidP="0089468A">
      <w:pPr>
        <w:pStyle w:val="Default"/>
        <w:widowControl/>
        <w:numPr>
          <w:ilvl w:val="1"/>
          <w:numId w:val="15"/>
        </w:numPr>
        <w:spacing w:line="271" w:lineRule="auto"/>
        <w:ind w:left="851" w:hanging="425"/>
        <w:jc w:val="both"/>
        <w:rPr>
          <w:rFonts w:asciiTheme="minorHAnsi" w:hAnsiTheme="minorHAnsi" w:cstheme="minorHAnsi"/>
          <w:bCs/>
          <w:sz w:val="22"/>
        </w:rPr>
      </w:pPr>
      <w:r w:rsidRPr="0089468A">
        <w:rPr>
          <w:rFonts w:asciiTheme="minorHAnsi" w:hAnsiTheme="minorHAnsi" w:cstheme="minorHAnsi"/>
          <w:bCs/>
          <w:sz w:val="22"/>
        </w:rPr>
        <w:t>Oświadczenie o innych podmiotach, na zasoby których Wykonawca powołuje się w celu wykazania spełnienia warunków udziału w postępowaniu oraz stosownymi informacjami o tym, których warunków dotyczą udostępniane przez inne podmioty zasoby</w:t>
      </w:r>
      <w:r w:rsidR="005A6975">
        <w:rPr>
          <w:rFonts w:asciiTheme="minorHAnsi" w:hAnsiTheme="minorHAnsi" w:cstheme="minorHAnsi"/>
          <w:bCs/>
          <w:sz w:val="22"/>
        </w:rPr>
        <w:t>,</w:t>
      </w:r>
      <w:r w:rsidR="00813D0B">
        <w:rPr>
          <w:rFonts w:asciiTheme="minorHAnsi" w:hAnsiTheme="minorHAnsi" w:cstheme="minorHAnsi"/>
          <w:bCs/>
          <w:sz w:val="22"/>
        </w:rPr>
        <w:t xml:space="preserve"> (jeśli dotyczy)</w:t>
      </w:r>
    </w:p>
    <w:p w14:paraId="0BDE8B14" w14:textId="77777777" w:rsidR="0089468A" w:rsidRPr="0052654A" w:rsidRDefault="0089468A" w:rsidP="0089468A">
      <w:pPr>
        <w:pStyle w:val="Default"/>
        <w:widowControl/>
        <w:numPr>
          <w:ilvl w:val="1"/>
          <w:numId w:val="15"/>
        </w:numPr>
        <w:spacing w:line="271" w:lineRule="auto"/>
        <w:ind w:left="851" w:hanging="425"/>
        <w:jc w:val="both"/>
        <w:rPr>
          <w:rFonts w:asciiTheme="minorHAnsi" w:hAnsiTheme="minorHAnsi" w:cstheme="minorHAnsi"/>
          <w:bCs/>
          <w:sz w:val="22"/>
        </w:rPr>
      </w:pPr>
      <w:r w:rsidRPr="0089468A">
        <w:rPr>
          <w:rFonts w:asciiTheme="minorHAnsi" w:hAnsiTheme="minorHAnsi" w:cstheme="minorHAnsi"/>
          <w:color w:val="auto"/>
          <w:sz w:val="22"/>
        </w:rPr>
        <w:t>Oświadczenie o braku powiązań kapitałowych lub osobowych, którego wzór określa Załącznik nr 5.</w:t>
      </w:r>
    </w:p>
    <w:p w14:paraId="33F54984" w14:textId="77777777" w:rsidR="0052654A" w:rsidRPr="0052654A" w:rsidRDefault="0052654A" w:rsidP="0052654A">
      <w:pPr>
        <w:pStyle w:val="Default"/>
        <w:numPr>
          <w:ilvl w:val="1"/>
          <w:numId w:val="15"/>
        </w:numPr>
        <w:spacing w:line="271" w:lineRule="auto"/>
        <w:ind w:left="851" w:hanging="425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Oświadczenie oferenta </w:t>
      </w:r>
      <w:r w:rsidRPr="0052654A">
        <w:rPr>
          <w:rFonts w:asciiTheme="minorHAnsi" w:hAnsiTheme="minorHAnsi" w:cstheme="minorHAnsi"/>
          <w:color w:val="auto"/>
          <w:sz w:val="22"/>
        </w:rPr>
        <w:t>dotyczące potencjału finansowego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="00303D74">
        <w:rPr>
          <w:rFonts w:asciiTheme="minorHAnsi" w:hAnsiTheme="minorHAnsi" w:cstheme="minorHAnsi"/>
          <w:color w:val="auto"/>
          <w:sz w:val="22"/>
        </w:rPr>
        <w:t>(</w:t>
      </w:r>
      <w:r>
        <w:rPr>
          <w:rFonts w:asciiTheme="minorHAnsi" w:hAnsiTheme="minorHAnsi" w:cstheme="minorHAnsi"/>
          <w:color w:val="auto"/>
          <w:sz w:val="22"/>
        </w:rPr>
        <w:t>Załącznik nr 6</w:t>
      </w:r>
      <w:r w:rsidR="00303D74">
        <w:rPr>
          <w:rFonts w:asciiTheme="minorHAnsi" w:hAnsiTheme="minorHAnsi" w:cstheme="minorHAnsi"/>
          <w:color w:val="auto"/>
          <w:sz w:val="22"/>
        </w:rPr>
        <w:t>)</w:t>
      </w:r>
      <w:r>
        <w:rPr>
          <w:rFonts w:asciiTheme="minorHAnsi" w:hAnsiTheme="minorHAnsi" w:cstheme="minorHAnsi"/>
          <w:color w:val="auto"/>
          <w:sz w:val="22"/>
        </w:rPr>
        <w:t>.</w:t>
      </w:r>
    </w:p>
    <w:p w14:paraId="3DD4039F" w14:textId="2D28E6EF" w:rsidR="0089468A" w:rsidRPr="0089468A" w:rsidRDefault="0089468A" w:rsidP="0089468A">
      <w:pPr>
        <w:pStyle w:val="Default"/>
        <w:widowControl/>
        <w:numPr>
          <w:ilvl w:val="1"/>
          <w:numId w:val="15"/>
        </w:numPr>
        <w:spacing w:line="271" w:lineRule="auto"/>
        <w:ind w:left="851" w:hanging="425"/>
        <w:jc w:val="both"/>
        <w:rPr>
          <w:rFonts w:asciiTheme="minorHAnsi" w:hAnsiTheme="minorHAnsi" w:cstheme="minorHAnsi"/>
          <w:bCs/>
          <w:sz w:val="22"/>
        </w:rPr>
      </w:pPr>
      <w:r w:rsidRPr="0089468A">
        <w:rPr>
          <w:rFonts w:asciiTheme="minorHAnsi" w:hAnsiTheme="minorHAnsi" w:cstheme="minorHAnsi"/>
          <w:bCs/>
          <w:sz w:val="22"/>
        </w:rPr>
        <w:lastRenderedPageBreak/>
        <w:t>Pełnomocnictwo</w:t>
      </w:r>
      <w:r w:rsidR="005A6975">
        <w:rPr>
          <w:rFonts w:asciiTheme="minorHAnsi" w:hAnsiTheme="minorHAnsi" w:cstheme="minorHAnsi"/>
          <w:bCs/>
          <w:sz w:val="22"/>
        </w:rPr>
        <w:t xml:space="preserve"> do reprezentowania Wykonawcy (W</w:t>
      </w:r>
      <w:r w:rsidRPr="0089468A">
        <w:rPr>
          <w:rFonts w:asciiTheme="minorHAnsi" w:hAnsiTheme="minorHAnsi" w:cstheme="minorHAnsi"/>
          <w:bCs/>
          <w:sz w:val="22"/>
        </w:rPr>
        <w:t>ykonawców występujących wspólnie), o ile ofertę składa pełnomocnik. P</w:t>
      </w:r>
      <w:r w:rsidRPr="0089468A">
        <w:rPr>
          <w:rFonts w:asciiTheme="minorHAnsi" w:hAnsiTheme="minorHAnsi" w:cstheme="minorHAnsi"/>
          <w:sz w:val="22"/>
        </w:rPr>
        <w:t>ełnomocnictwo należy przedstawić w oryginale lub w postaci kopii poświadczonej notarialnie</w:t>
      </w:r>
      <w:r w:rsidRPr="0089468A">
        <w:rPr>
          <w:rFonts w:asciiTheme="minorHAnsi" w:hAnsiTheme="minorHAnsi" w:cstheme="minorHAnsi"/>
          <w:bCs/>
          <w:sz w:val="22"/>
        </w:rPr>
        <w:t>.</w:t>
      </w:r>
      <w:r w:rsidR="004F6CFF">
        <w:rPr>
          <w:rFonts w:asciiTheme="minorHAnsi" w:hAnsiTheme="minorHAnsi" w:cstheme="minorHAnsi"/>
          <w:bCs/>
          <w:sz w:val="22"/>
        </w:rPr>
        <w:t xml:space="preserve"> (jeśli dotyczy)</w:t>
      </w:r>
    </w:p>
    <w:p w14:paraId="0562CB0E" w14:textId="77777777" w:rsidR="0089468A" w:rsidRPr="0089468A" w:rsidRDefault="0089468A" w:rsidP="0089468A">
      <w:pPr>
        <w:pStyle w:val="Default"/>
        <w:spacing w:line="271" w:lineRule="auto"/>
        <w:ind w:left="851"/>
        <w:jc w:val="both"/>
        <w:rPr>
          <w:rFonts w:asciiTheme="minorHAnsi" w:hAnsiTheme="minorHAnsi" w:cstheme="minorHAnsi"/>
          <w:bCs/>
          <w:sz w:val="22"/>
        </w:rPr>
      </w:pPr>
    </w:p>
    <w:p w14:paraId="26530822" w14:textId="77777777" w:rsidR="0089468A" w:rsidRPr="00940904" w:rsidRDefault="0089468A" w:rsidP="002B6C5B">
      <w:pPr>
        <w:pStyle w:val="Default"/>
        <w:widowControl/>
        <w:numPr>
          <w:ilvl w:val="0"/>
          <w:numId w:val="11"/>
        </w:numPr>
        <w:ind w:left="0" w:firstLine="567"/>
        <w:rPr>
          <w:rFonts w:asciiTheme="minorHAnsi" w:hAnsiTheme="minorHAnsi" w:cstheme="minorHAnsi"/>
          <w:color w:val="auto"/>
          <w:sz w:val="28"/>
          <w:szCs w:val="32"/>
        </w:rPr>
      </w:pPr>
      <w:r w:rsidRPr="0089468A">
        <w:rPr>
          <w:rFonts w:asciiTheme="minorHAnsi" w:hAnsiTheme="minorHAnsi" w:cstheme="minorHAnsi"/>
          <w:b/>
          <w:bCs/>
          <w:color w:val="auto"/>
          <w:sz w:val="28"/>
          <w:szCs w:val="32"/>
        </w:rPr>
        <w:t xml:space="preserve">INFORMACJE O WYKLUCZENIU </w:t>
      </w:r>
    </w:p>
    <w:p w14:paraId="27A4E7D4" w14:textId="77777777" w:rsidR="0089468A" w:rsidRPr="0089468A" w:rsidRDefault="0089468A" w:rsidP="0089468A">
      <w:pPr>
        <w:pStyle w:val="Default"/>
        <w:widowControl/>
        <w:numPr>
          <w:ilvl w:val="0"/>
          <w:numId w:val="16"/>
        </w:numPr>
        <w:spacing w:line="271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</w:rPr>
      </w:pPr>
      <w:r w:rsidRPr="0089468A">
        <w:rPr>
          <w:rFonts w:asciiTheme="minorHAnsi" w:hAnsiTheme="minorHAnsi" w:cstheme="minorHAnsi"/>
          <w:color w:val="auto"/>
          <w:sz w:val="22"/>
        </w:rPr>
        <w:t>Z postępowania wyklucz</w:t>
      </w:r>
      <w:r w:rsidR="00014E7F">
        <w:rPr>
          <w:rFonts w:asciiTheme="minorHAnsi" w:hAnsiTheme="minorHAnsi" w:cstheme="minorHAnsi"/>
          <w:color w:val="auto"/>
          <w:sz w:val="22"/>
        </w:rPr>
        <w:t>eni</w:t>
      </w:r>
      <w:r w:rsidRPr="0089468A">
        <w:rPr>
          <w:rFonts w:asciiTheme="minorHAnsi" w:hAnsiTheme="minorHAnsi" w:cstheme="minorHAnsi"/>
          <w:color w:val="auto"/>
          <w:sz w:val="22"/>
        </w:rPr>
        <w:t xml:space="preserve"> będą </w:t>
      </w:r>
      <w:r w:rsidR="00014E7F">
        <w:rPr>
          <w:rFonts w:asciiTheme="minorHAnsi" w:hAnsiTheme="minorHAnsi" w:cstheme="minorHAnsi"/>
          <w:color w:val="auto"/>
          <w:sz w:val="22"/>
        </w:rPr>
        <w:t>Wykonawcy</w:t>
      </w:r>
      <w:r w:rsidRPr="0089468A">
        <w:rPr>
          <w:rFonts w:asciiTheme="minorHAnsi" w:hAnsiTheme="minorHAnsi" w:cstheme="minorHAnsi"/>
          <w:color w:val="auto"/>
          <w:sz w:val="22"/>
        </w:rPr>
        <w:t xml:space="preserve"> powiązan</w:t>
      </w:r>
      <w:r w:rsidR="00014E7F">
        <w:rPr>
          <w:rFonts w:asciiTheme="minorHAnsi" w:hAnsiTheme="minorHAnsi" w:cstheme="minorHAnsi"/>
          <w:color w:val="auto"/>
          <w:sz w:val="22"/>
        </w:rPr>
        <w:t>i</w:t>
      </w:r>
      <w:r w:rsidRPr="0089468A">
        <w:rPr>
          <w:rFonts w:asciiTheme="minorHAnsi" w:hAnsiTheme="minorHAnsi" w:cstheme="minorHAnsi"/>
          <w:color w:val="auto"/>
          <w:sz w:val="22"/>
        </w:rPr>
        <w:t xml:space="preserve"> z Zamawiającym osobowo lub kapitałowo.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niniejszego postępowania, a Wykonawcą, polegające w szczególności na: </w:t>
      </w:r>
    </w:p>
    <w:p w14:paraId="50EBA0FC" w14:textId="77F8CA11" w:rsidR="0089468A" w:rsidRPr="0089468A" w:rsidRDefault="00E013AD" w:rsidP="0020788C">
      <w:pPr>
        <w:pStyle w:val="Default"/>
        <w:widowControl/>
        <w:numPr>
          <w:ilvl w:val="0"/>
          <w:numId w:val="25"/>
        </w:numPr>
        <w:spacing w:line="271" w:lineRule="auto"/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U</w:t>
      </w:r>
      <w:r w:rsidR="0089468A" w:rsidRPr="0089468A">
        <w:rPr>
          <w:rFonts w:asciiTheme="minorHAnsi" w:hAnsiTheme="minorHAnsi" w:cstheme="minorHAnsi"/>
          <w:color w:val="auto"/>
          <w:sz w:val="22"/>
        </w:rPr>
        <w:t xml:space="preserve">czestniczeniu w spółce jako wspólnik spółki cywilnej lub spółki osobowej; </w:t>
      </w:r>
    </w:p>
    <w:p w14:paraId="138D4888" w14:textId="5133483E" w:rsidR="0089468A" w:rsidRPr="0089468A" w:rsidRDefault="00E013AD" w:rsidP="0089468A">
      <w:pPr>
        <w:pStyle w:val="Default"/>
        <w:widowControl/>
        <w:numPr>
          <w:ilvl w:val="0"/>
          <w:numId w:val="25"/>
        </w:numPr>
        <w:spacing w:line="271" w:lineRule="auto"/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P</w:t>
      </w:r>
      <w:r w:rsidR="0089468A" w:rsidRPr="0089468A">
        <w:rPr>
          <w:rFonts w:asciiTheme="minorHAnsi" w:hAnsiTheme="minorHAnsi" w:cstheme="minorHAnsi"/>
          <w:color w:val="auto"/>
          <w:sz w:val="22"/>
        </w:rPr>
        <w:t xml:space="preserve">osiadaniu, co najmniej 10% udziałów lub akcji; </w:t>
      </w:r>
    </w:p>
    <w:p w14:paraId="0B898D30" w14:textId="1467553D" w:rsidR="0089468A" w:rsidRPr="0089468A" w:rsidRDefault="00E013AD" w:rsidP="0089468A">
      <w:pPr>
        <w:pStyle w:val="Default"/>
        <w:widowControl/>
        <w:numPr>
          <w:ilvl w:val="0"/>
          <w:numId w:val="25"/>
        </w:numPr>
        <w:spacing w:line="271" w:lineRule="auto"/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P</w:t>
      </w:r>
      <w:r w:rsidR="0089468A" w:rsidRPr="0089468A">
        <w:rPr>
          <w:rFonts w:asciiTheme="minorHAnsi" w:hAnsiTheme="minorHAnsi" w:cstheme="minorHAnsi"/>
          <w:color w:val="auto"/>
          <w:sz w:val="22"/>
        </w:rPr>
        <w:t xml:space="preserve">ełnieniu funkcji członka organu nadzorczego lub zarządzającego, prokurenta, pełnomocnika; </w:t>
      </w:r>
    </w:p>
    <w:p w14:paraId="6F11866F" w14:textId="6D36D079" w:rsidR="0089468A" w:rsidRPr="0089468A" w:rsidRDefault="00E013AD" w:rsidP="0089468A">
      <w:pPr>
        <w:pStyle w:val="Default"/>
        <w:widowControl/>
        <w:numPr>
          <w:ilvl w:val="0"/>
          <w:numId w:val="25"/>
        </w:numPr>
        <w:spacing w:line="271" w:lineRule="auto"/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P</w:t>
      </w:r>
      <w:r w:rsidR="0089468A" w:rsidRPr="0089468A">
        <w:rPr>
          <w:rFonts w:asciiTheme="minorHAnsi" w:hAnsiTheme="minorHAnsi" w:cstheme="minorHAnsi"/>
          <w:color w:val="auto"/>
          <w:sz w:val="22"/>
        </w:rPr>
        <w:t xml:space="preserve">ozostawaniu w związku małżeńskim, w stosunku pokrewieństwa lub powinowactwa w linii prostej, pokrewieństwa lub powinowactwa w linii bocznej do drugiego stopnia lub pozostawania w stosunku przysposobienia, opieki lub kurateli. </w:t>
      </w:r>
    </w:p>
    <w:p w14:paraId="34CE0A41" w14:textId="77777777" w:rsidR="0089468A" w:rsidRPr="0089468A" w:rsidRDefault="0089468A" w:rsidP="0089468A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</w:rPr>
      </w:pPr>
    </w:p>
    <w:p w14:paraId="05132041" w14:textId="77777777" w:rsidR="0089468A" w:rsidRPr="0089468A" w:rsidRDefault="0089468A" w:rsidP="0089468A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89468A">
        <w:rPr>
          <w:rFonts w:asciiTheme="minorHAnsi" w:hAnsiTheme="minorHAnsi" w:cstheme="minorHAnsi"/>
          <w:color w:val="auto"/>
          <w:sz w:val="22"/>
        </w:rPr>
        <w:t>Brak powiązań Wykonawcy z Zamawiającym będzie weryfikowany na podstawie oświadczenia o braku powiązań, dołączonego do oferty (zgodnie z Załącznikiem nr 5).</w:t>
      </w:r>
    </w:p>
    <w:p w14:paraId="62EBF3C5" w14:textId="77777777" w:rsidR="0089468A" w:rsidRPr="0089468A" w:rsidRDefault="0089468A" w:rsidP="0089468A">
      <w:pPr>
        <w:pStyle w:val="Default"/>
        <w:spacing w:line="271" w:lineRule="auto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7CDA3324" w14:textId="77777777" w:rsidR="0089468A" w:rsidRPr="0089468A" w:rsidRDefault="0089468A" w:rsidP="0089468A">
      <w:pPr>
        <w:pStyle w:val="Default"/>
        <w:widowControl/>
        <w:numPr>
          <w:ilvl w:val="0"/>
          <w:numId w:val="16"/>
        </w:numPr>
        <w:spacing w:line="271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89468A">
        <w:rPr>
          <w:rFonts w:asciiTheme="minorHAnsi" w:hAnsiTheme="minorHAnsi" w:cstheme="minorHAnsi"/>
          <w:sz w:val="22"/>
        </w:rPr>
        <w:t>Niespełnienie któregokolwiek z warunków, o których mowa w Rozdziale IV ust. 1 pkt 1 - 3 stanowi podstawę do wykluczenia Wykonawcy z postępowania.</w:t>
      </w:r>
    </w:p>
    <w:p w14:paraId="6AD63060" w14:textId="77777777" w:rsidR="0089468A" w:rsidRPr="0089468A" w:rsidRDefault="0089468A" w:rsidP="0089468A">
      <w:pPr>
        <w:pStyle w:val="Default"/>
        <w:widowControl/>
        <w:numPr>
          <w:ilvl w:val="0"/>
          <w:numId w:val="16"/>
        </w:numPr>
        <w:spacing w:line="271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89468A">
        <w:rPr>
          <w:rFonts w:asciiTheme="minorHAnsi" w:hAnsiTheme="minorHAnsi" w:cstheme="minorHAnsi"/>
          <w:sz w:val="22"/>
        </w:rPr>
        <w:t>Brak jakiegokolwiek oświadczenia lub dokumentu wymienionego w Rozdziale VI  spowoduje wykluczenie wykonawcy z ubiegania się o udzielenie zamówienia, z wyłączeniem dokumentów wymienionych</w:t>
      </w:r>
      <w:r w:rsidR="0044361B">
        <w:rPr>
          <w:rFonts w:asciiTheme="minorHAnsi" w:hAnsiTheme="minorHAnsi" w:cstheme="minorHAnsi"/>
          <w:sz w:val="22"/>
        </w:rPr>
        <w:t xml:space="preserve"> w Rozdziale VI ust. 3 pkt 3 i </w:t>
      </w:r>
      <w:r w:rsidR="00A06406">
        <w:rPr>
          <w:rFonts w:asciiTheme="minorHAnsi" w:hAnsiTheme="minorHAnsi" w:cstheme="minorHAnsi"/>
          <w:sz w:val="22"/>
        </w:rPr>
        <w:t>6</w:t>
      </w:r>
      <w:r w:rsidRPr="0089468A">
        <w:rPr>
          <w:rFonts w:asciiTheme="minorHAnsi" w:hAnsiTheme="minorHAnsi" w:cstheme="minorHAnsi"/>
          <w:sz w:val="22"/>
        </w:rPr>
        <w:t xml:space="preserve">, w przypadku gdy złożenie tych dokumentów nie jest wymagane.  </w:t>
      </w:r>
    </w:p>
    <w:p w14:paraId="26BE5C96" w14:textId="77777777" w:rsidR="0089468A" w:rsidRPr="0089468A" w:rsidRDefault="0089468A" w:rsidP="0089468A">
      <w:pPr>
        <w:pStyle w:val="Default"/>
        <w:widowControl/>
        <w:numPr>
          <w:ilvl w:val="0"/>
          <w:numId w:val="16"/>
        </w:numPr>
        <w:spacing w:line="271" w:lineRule="auto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</w:rPr>
      </w:pPr>
      <w:r w:rsidRPr="0089468A">
        <w:rPr>
          <w:rFonts w:asciiTheme="minorHAnsi" w:hAnsiTheme="minorHAnsi" w:cstheme="minorHAnsi"/>
          <w:sz w:val="22"/>
        </w:rPr>
        <w:t>Złożenie przez Wykonawcę nieprawdziwych informacji, mających wpływ na wynik prowadzonego postępowania, spowoduje wykluczenie Wykonawcy z postępowania.</w:t>
      </w:r>
    </w:p>
    <w:p w14:paraId="6D98A12B" w14:textId="77777777" w:rsidR="0089468A" w:rsidRPr="0089468A" w:rsidRDefault="0089468A" w:rsidP="0089468A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32"/>
        </w:rPr>
      </w:pPr>
    </w:p>
    <w:p w14:paraId="316BE3D7" w14:textId="77777777" w:rsidR="0089468A" w:rsidRPr="00940904" w:rsidRDefault="0089468A" w:rsidP="002B6C5B">
      <w:pPr>
        <w:pStyle w:val="Default"/>
        <w:widowControl/>
        <w:numPr>
          <w:ilvl w:val="0"/>
          <w:numId w:val="11"/>
        </w:numPr>
        <w:ind w:left="0" w:firstLine="567"/>
        <w:rPr>
          <w:rFonts w:asciiTheme="minorHAnsi" w:hAnsiTheme="minorHAnsi" w:cstheme="minorHAnsi"/>
          <w:color w:val="auto"/>
          <w:sz w:val="28"/>
          <w:szCs w:val="32"/>
        </w:rPr>
      </w:pPr>
      <w:r w:rsidRPr="0089468A">
        <w:rPr>
          <w:rFonts w:asciiTheme="minorHAnsi" w:hAnsiTheme="minorHAnsi" w:cstheme="minorHAnsi"/>
          <w:b/>
          <w:bCs/>
          <w:color w:val="auto"/>
          <w:sz w:val="28"/>
          <w:szCs w:val="32"/>
        </w:rPr>
        <w:t xml:space="preserve">TERMIN ZWIĄZANIA OFERTĄ </w:t>
      </w:r>
    </w:p>
    <w:p w14:paraId="4D5FE144" w14:textId="77777777" w:rsidR="0089468A" w:rsidRPr="0089468A" w:rsidRDefault="0089468A" w:rsidP="0020788C">
      <w:pPr>
        <w:pStyle w:val="Default"/>
        <w:widowControl/>
        <w:numPr>
          <w:ilvl w:val="0"/>
          <w:numId w:val="36"/>
        </w:numPr>
        <w:tabs>
          <w:tab w:val="left" w:pos="284"/>
        </w:tabs>
        <w:spacing w:line="271" w:lineRule="auto"/>
        <w:ind w:left="0" w:firstLine="0"/>
        <w:jc w:val="both"/>
        <w:rPr>
          <w:rFonts w:asciiTheme="minorHAnsi" w:hAnsiTheme="minorHAnsi" w:cstheme="minorHAnsi"/>
          <w:color w:val="auto"/>
          <w:sz w:val="22"/>
        </w:rPr>
      </w:pPr>
      <w:r w:rsidRPr="0089468A">
        <w:rPr>
          <w:rFonts w:asciiTheme="minorHAnsi" w:hAnsiTheme="minorHAnsi" w:cstheme="minorHAnsi"/>
          <w:sz w:val="22"/>
        </w:rPr>
        <w:t xml:space="preserve">Okres związania Wykonawcy złożoną ofertą wynosi </w:t>
      </w:r>
      <w:r w:rsidR="008A352F">
        <w:rPr>
          <w:rFonts w:asciiTheme="minorHAnsi" w:hAnsiTheme="minorHAnsi" w:cstheme="minorHAnsi"/>
          <w:sz w:val="22"/>
        </w:rPr>
        <w:t>3</w:t>
      </w:r>
      <w:r w:rsidRPr="0089468A">
        <w:rPr>
          <w:rFonts w:asciiTheme="minorHAnsi" w:hAnsiTheme="minorHAnsi" w:cstheme="minorHAnsi"/>
          <w:sz w:val="22"/>
        </w:rPr>
        <w:t>0 dni od upływu terminu składania ofert.</w:t>
      </w:r>
    </w:p>
    <w:p w14:paraId="2BDC1CE5" w14:textId="77777777" w:rsidR="0089468A" w:rsidRPr="0089468A" w:rsidRDefault="0089468A" w:rsidP="0020788C">
      <w:pPr>
        <w:pStyle w:val="Default"/>
        <w:widowControl/>
        <w:numPr>
          <w:ilvl w:val="0"/>
          <w:numId w:val="36"/>
        </w:numPr>
        <w:tabs>
          <w:tab w:val="left" w:pos="284"/>
        </w:tabs>
        <w:spacing w:line="271" w:lineRule="auto"/>
        <w:ind w:left="0" w:firstLine="0"/>
        <w:jc w:val="both"/>
        <w:rPr>
          <w:rFonts w:asciiTheme="minorHAnsi" w:hAnsiTheme="minorHAnsi" w:cstheme="minorHAnsi"/>
          <w:color w:val="auto"/>
          <w:sz w:val="22"/>
        </w:rPr>
      </w:pPr>
      <w:r w:rsidRPr="0089468A">
        <w:rPr>
          <w:rFonts w:asciiTheme="minorHAnsi" w:hAnsiTheme="minorHAnsi" w:cstheme="minorHAnsi"/>
          <w:color w:val="auto"/>
          <w:sz w:val="22"/>
        </w:rPr>
        <w:t xml:space="preserve">Bieg terminu związania ofertą rozpoczyna się wraz z upływem terminu składania ofert. </w:t>
      </w:r>
    </w:p>
    <w:p w14:paraId="2EE00986" w14:textId="77777777" w:rsidR="0089468A" w:rsidRPr="0089468A" w:rsidRDefault="0089468A" w:rsidP="0020788C">
      <w:pPr>
        <w:pStyle w:val="Default"/>
        <w:widowControl/>
        <w:numPr>
          <w:ilvl w:val="0"/>
          <w:numId w:val="36"/>
        </w:numPr>
        <w:tabs>
          <w:tab w:val="left" w:pos="284"/>
        </w:tabs>
        <w:spacing w:line="271" w:lineRule="auto"/>
        <w:ind w:left="0" w:firstLine="0"/>
        <w:jc w:val="both"/>
        <w:rPr>
          <w:rFonts w:asciiTheme="minorHAnsi" w:hAnsiTheme="minorHAnsi" w:cstheme="minorHAnsi"/>
          <w:color w:val="auto"/>
          <w:sz w:val="22"/>
        </w:rPr>
      </w:pPr>
      <w:r w:rsidRPr="0089468A">
        <w:rPr>
          <w:rFonts w:asciiTheme="minorHAnsi" w:hAnsiTheme="minorHAnsi" w:cstheme="minorHAnsi"/>
          <w:color w:val="auto"/>
          <w:sz w:val="22"/>
        </w:rPr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</w:t>
      </w:r>
    </w:p>
    <w:p w14:paraId="2946DB82" w14:textId="77777777" w:rsidR="0089468A" w:rsidRDefault="0089468A" w:rsidP="0089468A">
      <w:pPr>
        <w:pStyle w:val="Default"/>
        <w:rPr>
          <w:rFonts w:asciiTheme="minorHAnsi" w:hAnsiTheme="minorHAnsi" w:cstheme="minorHAnsi"/>
          <w:color w:val="auto"/>
          <w:sz w:val="18"/>
          <w:szCs w:val="20"/>
        </w:rPr>
      </w:pPr>
    </w:p>
    <w:p w14:paraId="5997CC1D" w14:textId="77777777" w:rsidR="004F6CFF" w:rsidRDefault="004F6CFF" w:rsidP="0089468A">
      <w:pPr>
        <w:pStyle w:val="Default"/>
        <w:rPr>
          <w:rFonts w:asciiTheme="minorHAnsi" w:hAnsiTheme="minorHAnsi" w:cstheme="minorHAnsi"/>
          <w:color w:val="auto"/>
          <w:sz w:val="18"/>
          <w:szCs w:val="20"/>
        </w:rPr>
      </w:pPr>
    </w:p>
    <w:p w14:paraId="110FFD37" w14:textId="77777777" w:rsidR="004F6CFF" w:rsidRDefault="004F6CFF" w:rsidP="0089468A">
      <w:pPr>
        <w:pStyle w:val="Default"/>
        <w:rPr>
          <w:rFonts w:asciiTheme="minorHAnsi" w:hAnsiTheme="minorHAnsi" w:cstheme="minorHAnsi"/>
          <w:color w:val="auto"/>
          <w:sz w:val="18"/>
          <w:szCs w:val="20"/>
        </w:rPr>
      </w:pPr>
    </w:p>
    <w:p w14:paraId="6B699379" w14:textId="77777777" w:rsidR="004F6CFF" w:rsidRPr="0089468A" w:rsidRDefault="004F6CFF" w:rsidP="0089468A">
      <w:pPr>
        <w:pStyle w:val="Default"/>
        <w:rPr>
          <w:rFonts w:asciiTheme="minorHAnsi" w:hAnsiTheme="minorHAnsi" w:cstheme="minorHAnsi"/>
          <w:color w:val="auto"/>
          <w:sz w:val="18"/>
          <w:szCs w:val="20"/>
        </w:rPr>
      </w:pPr>
    </w:p>
    <w:p w14:paraId="3FE9F23F" w14:textId="77777777" w:rsidR="0089468A" w:rsidRPr="0089468A" w:rsidRDefault="0089468A" w:rsidP="0089468A">
      <w:pPr>
        <w:pStyle w:val="Default"/>
        <w:rPr>
          <w:rFonts w:asciiTheme="minorHAnsi" w:hAnsiTheme="minorHAnsi" w:cstheme="minorHAnsi"/>
          <w:color w:val="auto"/>
          <w:sz w:val="22"/>
        </w:rPr>
      </w:pPr>
    </w:p>
    <w:p w14:paraId="28DF949D" w14:textId="77777777" w:rsidR="0089468A" w:rsidRPr="007667BD" w:rsidRDefault="0089468A" w:rsidP="0020788C">
      <w:pPr>
        <w:pStyle w:val="Default"/>
        <w:widowControl/>
        <w:numPr>
          <w:ilvl w:val="0"/>
          <w:numId w:val="11"/>
        </w:numPr>
        <w:rPr>
          <w:rFonts w:asciiTheme="minorHAnsi" w:hAnsiTheme="minorHAnsi" w:cstheme="minorHAnsi"/>
          <w:color w:val="auto"/>
          <w:sz w:val="28"/>
          <w:szCs w:val="32"/>
        </w:rPr>
      </w:pPr>
      <w:r w:rsidRPr="0089468A">
        <w:rPr>
          <w:rFonts w:asciiTheme="minorHAnsi" w:hAnsiTheme="minorHAnsi" w:cstheme="minorHAnsi"/>
          <w:b/>
          <w:bCs/>
          <w:color w:val="auto"/>
          <w:sz w:val="28"/>
          <w:szCs w:val="32"/>
        </w:rPr>
        <w:lastRenderedPageBreak/>
        <w:t xml:space="preserve">MIEJSCE ORAZ TERMIN SKŁADANIA I OTWARCIA OFERT </w:t>
      </w:r>
    </w:p>
    <w:p w14:paraId="1F72F646" w14:textId="77777777" w:rsidR="007667BD" w:rsidRPr="0089468A" w:rsidRDefault="007667BD" w:rsidP="007667BD">
      <w:pPr>
        <w:pStyle w:val="Default"/>
        <w:widowControl/>
        <w:ind w:left="720"/>
        <w:rPr>
          <w:rFonts w:asciiTheme="minorHAnsi" w:hAnsiTheme="minorHAnsi" w:cstheme="minorHAnsi"/>
          <w:color w:val="auto"/>
          <w:sz w:val="28"/>
          <w:szCs w:val="32"/>
        </w:rPr>
      </w:pPr>
    </w:p>
    <w:p w14:paraId="639E100F" w14:textId="34960F56" w:rsidR="0089468A" w:rsidRPr="0089468A" w:rsidRDefault="0089468A" w:rsidP="0020788C">
      <w:pPr>
        <w:pStyle w:val="Default"/>
        <w:widowControl/>
        <w:numPr>
          <w:ilvl w:val="0"/>
          <w:numId w:val="12"/>
        </w:numPr>
        <w:tabs>
          <w:tab w:val="left" w:pos="284"/>
        </w:tabs>
        <w:spacing w:line="271" w:lineRule="auto"/>
        <w:ind w:left="0" w:firstLine="0"/>
        <w:jc w:val="both"/>
        <w:rPr>
          <w:rFonts w:asciiTheme="minorHAnsi" w:hAnsiTheme="minorHAnsi" w:cstheme="minorHAnsi"/>
          <w:color w:val="auto"/>
          <w:sz w:val="22"/>
        </w:rPr>
      </w:pPr>
      <w:r w:rsidRPr="0089468A">
        <w:rPr>
          <w:rFonts w:asciiTheme="minorHAnsi" w:hAnsiTheme="minorHAnsi" w:cstheme="minorHAnsi"/>
          <w:color w:val="auto"/>
          <w:sz w:val="22"/>
        </w:rPr>
        <w:t xml:space="preserve">Oferty należy składać w siedzibie Zamawiającego: </w:t>
      </w:r>
      <w:r w:rsidR="00435C41" w:rsidRPr="00435C41">
        <w:rPr>
          <w:rFonts w:asciiTheme="minorHAnsi" w:hAnsiTheme="minorHAnsi" w:cstheme="minorHAnsi"/>
          <w:b/>
          <w:sz w:val="22"/>
        </w:rPr>
        <w:t>w Sekretariacie Wyższej Szkoły Technicznej w Katowicach, ul. Rolna 43, 40-555 Katowice</w:t>
      </w:r>
      <w:r w:rsidRPr="0089468A">
        <w:rPr>
          <w:rFonts w:asciiTheme="minorHAnsi" w:hAnsiTheme="minorHAnsi" w:cstheme="minorHAnsi"/>
          <w:color w:val="auto"/>
          <w:sz w:val="22"/>
        </w:rPr>
        <w:t xml:space="preserve"> do dnia </w:t>
      </w:r>
      <w:r w:rsidR="009A572B">
        <w:rPr>
          <w:rFonts w:asciiTheme="minorHAnsi" w:hAnsiTheme="minorHAnsi" w:cstheme="minorHAnsi"/>
          <w:b/>
          <w:color w:val="auto"/>
          <w:sz w:val="22"/>
        </w:rPr>
        <w:t xml:space="preserve">08 </w:t>
      </w:r>
      <w:r w:rsidR="008E3269">
        <w:rPr>
          <w:rFonts w:asciiTheme="minorHAnsi" w:hAnsiTheme="minorHAnsi" w:cstheme="minorHAnsi"/>
          <w:b/>
          <w:color w:val="auto"/>
          <w:sz w:val="22"/>
        </w:rPr>
        <w:t>stycznia</w:t>
      </w:r>
      <w:r w:rsidR="009A572B">
        <w:rPr>
          <w:rFonts w:asciiTheme="minorHAnsi" w:hAnsiTheme="minorHAnsi" w:cstheme="minorHAnsi"/>
          <w:b/>
          <w:color w:val="auto"/>
          <w:sz w:val="22"/>
        </w:rPr>
        <w:t xml:space="preserve"> 2020</w:t>
      </w:r>
      <w:r w:rsidRPr="0089468A">
        <w:rPr>
          <w:rFonts w:asciiTheme="minorHAnsi" w:hAnsiTheme="minorHAnsi" w:cstheme="minorHAnsi"/>
          <w:b/>
          <w:color w:val="auto"/>
          <w:sz w:val="22"/>
        </w:rPr>
        <w:t xml:space="preserve"> r.</w:t>
      </w:r>
      <w:r w:rsidRPr="0089468A">
        <w:rPr>
          <w:rFonts w:asciiTheme="minorHAnsi" w:hAnsiTheme="minorHAnsi" w:cstheme="minorHAnsi"/>
          <w:color w:val="auto"/>
          <w:sz w:val="22"/>
        </w:rPr>
        <w:t xml:space="preserve"> do godz. 12:00. Osobą do kontaktu jest </w:t>
      </w:r>
      <w:r w:rsidR="00014E7F">
        <w:rPr>
          <w:rFonts w:asciiTheme="minorHAnsi" w:hAnsiTheme="minorHAnsi" w:cstheme="minorHAnsi"/>
          <w:color w:val="auto"/>
          <w:sz w:val="22"/>
        </w:rPr>
        <w:t>Marcin Atłas</w:t>
      </w:r>
      <w:r w:rsidRPr="0089468A">
        <w:rPr>
          <w:rFonts w:asciiTheme="minorHAnsi" w:hAnsiTheme="minorHAnsi" w:cstheme="minorHAnsi"/>
          <w:color w:val="auto"/>
          <w:sz w:val="22"/>
        </w:rPr>
        <w:t xml:space="preserve">, tel. </w:t>
      </w:r>
      <w:r w:rsidR="004F6CFF">
        <w:rPr>
          <w:rFonts w:asciiTheme="minorHAnsi" w:hAnsiTheme="minorHAnsi" w:cstheme="minorHAnsi"/>
          <w:color w:val="auto"/>
          <w:sz w:val="22"/>
        </w:rPr>
        <w:t>695 553 200</w:t>
      </w:r>
      <w:r w:rsidRPr="0089468A">
        <w:rPr>
          <w:rFonts w:asciiTheme="minorHAnsi" w:hAnsiTheme="minorHAnsi" w:cstheme="minorHAnsi"/>
          <w:color w:val="auto"/>
          <w:sz w:val="22"/>
        </w:rPr>
        <w:t xml:space="preserve">, e-mail:  </w:t>
      </w:r>
      <w:r w:rsidR="004F6CFF">
        <w:rPr>
          <w:rFonts w:asciiTheme="minorHAnsi" w:hAnsiTheme="minorHAnsi" w:cstheme="minorHAnsi"/>
          <w:color w:val="auto"/>
          <w:sz w:val="22"/>
        </w:rPr>
        <w:t>power@wst.com.pl</w:t>
      </w:r>
    </w:p>
    <w:p w14:paraId="3DF8ED32" w14:textId="77777777" w:rsidR="0089468A" w:rsidRPr="0089468A" w:rsidRDefault="0089468A" w:rsidP="0020788C">
      <w:pPr>
        <w:pStyle w:val="Default"/>
        <w:widowControl/>
        <w:numPr>
          <w:ilvl w:val="0"/>
          <w:numId w:val="12"/>
        </w:numPr>
        <w:tabs>
          <w:tab w:val="left" w:pos="284"/>
        </w:tabs>
        <w:spacing w:line="271" w:lineRule="auto"/>
        <w:ind w:left="0" w:firstLine="0"/>
        <w:jc w:val="both"/>
        <w:rPr>
          <w:rFonts w:asciiTheme="minorHAnsi" w:hAnsiTheme="minorHAnsi" w:cstheme="minorHAnsi"/>
          <w:color w:val="auto"/>
          <w:sz w:val="22"/>
        </w:rPr>
      </w:pPr>
      <w:r w:rsidRPr="0089468A">
        <w:rPr>
          <w:rFonts w:asciiTheme="minorHAnsi" w:hAnsiTheme="minorHAnsi" w:cstheme="minorHAnsi"/>
          <w:bCs/>
          <w:sz w:val="22"/>
        </w:rPr>
        <w:t>Wykonawca może sporządzić tylko jedną ofertę cenową (zgodnie ze wzorem</w:t>
      </w:r>
    </w:p>
    <w:p w14:paraId="32C11FE5" w14:textId="77777777" w:rsidR="0089468A" w:rsidRPr="0089468A" w:rsidRDefault="0089468A" w:rsidP="0020788C">
      <w:pPr>
        <w:pStyle w:val="Default"/>
        <w:tabs>
          <w:tab w:val="left" w:pos="284"/>
        </w:tabs>
        <w:spacing w:line="271" w:lineRule="auto"/>
        <w:jc w:val="both"/>
        <w:rPr>
          <w:rFonts w:asciiTheme="minorHAnsi" w:hAnsiTheme="minorHAnsi" w:cstheme="minorHAnsi"/>
          <w:bCs/>
          <w:sz w:val="22"/>
        </w:rPr>
      </w:pPr>
      <w:r w:rsidRPr="0089468A">
        <w:rPr>
          <w:rFonts w:asciiTheme="minorHAnsi" w:hAnsiTheme="minorHAnsi" w:cstheme="minorHAnsi"/>
          <w:bCs/>
          <w:sz w:val="22"/>
        </w:rPr>
        <w:t xml:space="preserve">Formularza ofertowego stanowiącym Załącznik nr 2). </w:t>
      </w:r>
    </w:p>
    <w:p w14:paraId="755AFA21" w14:textId="18EC6142" w:rsidR="0089468A" w:rsidRPr="0089468A" w:rsidRDefault="65CEA68A" w:rsidP="65CEA68A">
      <w:pPr>
        <w:pStyle w:val="Default"/>
        <w:widowControl/>
        <w:numPr>
          <w:ilvl w:val="0"/>
          <w:numId w:val="12"/>
        </w:numPr>
        <w:tabs>
          <w:tab w:val="left" w:pos="284"/>
        </w:tabs>
        <w:spacing w:line="271" w:lineRule="auto"/>
        <w:ind w:left="0" w:firstLine="0"/>
        <w:jc w:val="both"/>
        <w:rPr>
          <w:rFonts w:asciiTheme="minorHAnsi" w:hAnsiTheme="minorHAnsi" w:cstheme="minorBidi"/>
          <w:sz w:val="22"/>
          <w:szCs w:val="22"/>
        </w:rPr>
      </w:pPr>
      <w:r w:rsidRPr="65CEA68A">
        <w:rPr>
          <w:rFonts w:asciiTheme="minorHAnsi" w:hAnsiTheme="minorHAnsi" w:cstheme="minorBidi"/>
          <w:sz w:val="22"/>
          <w:szCs w:val="22"/>
        </w:rPr>
        <w:t xml:space="preserve">Ofertę należy przygotować w wersji tradycyjnej - papierowej (ze wskazaniem nazwy postępowania) i dostarczyć bezpośrednio na adres określony w pkt 1) lub przesłać za pośrednictwem operatora pocztowego na adres określony w pkt 1) </w:t>
      </w:r>
      <w:r w:rsidRPr="00D11C00">
        <w:rPr>
          <w:rFonts w:asciiTheme="minorHAnsi" w:hAnsiTheme="minorHAnsi" w:cstheme="minorBidi"/>
          <w:bCs/>
          <w:sz w:val="22"/>
          <w:szCs w:val="22"/>
        </w:rPr>
        <w:t>i opatrzyć opisem</w:t>
      </w:r>
      <w:r w:rsidRPr="00D11C00">
        <w:rPr>
          <w:rFonts w:asciiTheme="minorHAnsi" w:hAnsiTheme="minorHAnsi" w:cstheme="minorBidi"/>
          <w:b/>
          <w:bCs/>
          <w:sz w:val="22"/>
          <w:szCs w:val="22"/>
        </w:rPr>
        <w:t xml:space="preserve"> „Oferta do</w:t>
      </w:r>
      <w:r w:rsidR="00AC6E8F">
        <w:rPr>
          <w:rFonts w:asciiTheme="minorHAnsi" w:hAnsiTheme="minorHAnsi" w:cstheme="minorBidi"/>
          <w:b/>
          <w:bCs/>
          <w:sz w:val="22"/>
          <w:szCs w:val="22"/>
        </w:rPr>
        <w:t xml:space="preserve"> Zamówienia ofertowego nr 1/12/2019. Nie otwi</w:t>
      </w:r>
      <w:r w:rsidR="009A572B">
        <w:rPr>
          <w:rFonts w:asciiTheme="minorHAnsi" w:hAnsiTheme="minorHAnsi" w:cstheme="minorBidi"/>
          <w:b/>
          <w:bCs/>
          <w:sz w:val="22"/>
          <w:szCs w:val="22"/>
        </w:rPr>
        <w:t>erać do dnia 08</w:t>
      </w:r>
      <w:r w:rsidR="00AC6E8F">
        <w:rPr>
          <w:rFonts w:asciiTheme="minorHAnsi" w:hAnsiTheme="minorHAnsi" w:cstheme="minorBidi"/>
          <w:b/>
          <w:bCs/>
          <w:sz w:val="22"/>
          <w:szCs w:val="22"/>
        </w:rPr>
        <w:t xml:space="preserve"> stycznia</w:t>
      </w:r>
      <w:r w:rsidR="009A572B">
        <w:rPr>
          <w:rFonts w:asciiTheme="minorHAnsi" w:hAnsiTheme="minorHAnsi" w:cstheme="minorBidi"/>
          <w:b/>
          <w:bCs/>
          <w:sz w:val="22"/>
          <w:szCs w:val="22"/>
        </w:rPr>
        <w:t xml:space="preserve"> 2020</w:t>
      </w:r>
      <w:r w:rsidRPr="00D11C00">
        <w:rPr>
          <w:rFonts w:asciiTheme="minorHAnsi" w:hAnsiTheme="minorHAnsi" w:cstheme="minorBidi"/>
          <w:b/>
          <w:bCs/>
          <w:sz w:val="22"/>
          <w:szCs w:val="22"/>
        </w:rPr>
        <w:t>r. do godz. 12.00.”.</w:t>
      </w:r>
    </w:p>
    <w:p w14:paraId="2F3CD54A" w14:textId="77777777" w:rsidR="0089468A" w:rsidRPr="00A852CB" w:rsidRDefault="0089468A" w:rsidP="0020788C">
      <w:pPr>
        <w:pStyle w:val="Akapitzlist"/>
        <w:numPr>
          <w:ilvl w:val="0"/>
          <w:numId w:val="12"/>
        </w:numPr>
        <w:shd w:val="clear" w:color="auto" w:fill="FFFFFF"/>
        <w:tabs>
          <w:tab w:val="left" w:pos="284"/>
        </w:tabs>
        <w:spacing w:line="271" w:lineRule="auto"/>
        <w:ind w:left="0" w:firstLine="0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A852CB">
        <w:rPr>
          <w:rFonts w:asciiTheme="minorHAnsi" w:hAnsiTheme="minorHAnsi" w:cstheme="minorHAnsi"/>
          <w:bCs/>
          <w:color w:val="000000"/>
          <w:szCs w:val="24"/>
        </w:rPr>
        <w:t xml:space="preserve">Wykonawca może przed upływem terminu składania ofert zmienić lub wymienić swoją ofertę. </w:t>
      </w:r>
    </w:p>
    <w:p w14:paraId="0E332085" w14:textId="77777777" w:rsidR="0089468A" w:rsidRPr="00A852CB" w:rsidRDefault="0089468A" w:rsidP="0020788C">
      <w:pPr>
        <w:pStyle w:val="Akapitzlist"/>
        <w:numPr>
          <w:ilvl w:val="0"/>
          <w:numId w:val="12"/>
        </w:numPr>
        <w:shd w:val="clear" w:color="auto" w:fill="FFFFFF"/>
        <w:tabs>
          <w:tab w:val="left" w:pos="284"/>
        </w:tabs>
        <w:spacing w:line="271" w:lineRule="auto"/>
        <w:ind w:left="0" w:firstLine="0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A852CB">
        <w:rPr>
          <w:rFonts w:asciiTheme="minorHAnsi" w:hAnsiTheme="minorHAnsi" w:cstheme="minorHAnsi"/>
          <w:bCs/>
          <w:color w:val="000000"/>
        </w:rPr>
        <w:t xml:space="preserve">Wykonawca nie może wycofać oferty ani wprowadzić jakichkolwiek zmian w jej treści po upływie terminu składania ofert. </w:t>
      </w:r>
    </w:p>
    <w:p w14:paraId="401BE1AB" w14:textId="77777777" w:rsidR="0089468A" w:rsidRPr="00A852CB" w:rsidRDefault="0089468A" w:rsidP="0020788C">
      <w:pPr>
        <w:pStyle w:val="Akapitzlist"/>
        <w:numPr>
          <w:ilvl w:val="0"/>
          <w:numId w:val="12"/>
        </w:numPr>
        <w:shd w:val="clear" w:color="auto" w:fill="FFFFFF"/>
        <w:tabs>
          <w:tab w:val="left" w:pos="284"/>
        </w:tabs>
        <w:spacing w:line="271" w:lineRule="auto"/>
        <w:ind w:left="0" w:firstLine="0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A852CB">
        <w:rPr>
          <w:rFonts w:asciiTheme="minorHAnsi" w:hAnsiTheme="minorHAnsi" w:cstheme="minorHAnsi"/>
          <w:bCs/>
          <w:color w:val="000000"/>
        </w:rPr>
        <w:t xml:space="preserve">Zamawiający może żądać od Wykonawców dodatkowych wyjaśnień dotyczących złożonej oferty. </w:t>
      </w:r>
    </w:p>
    <w:p w14:paraId="08CE6F91" w14:textId="77777777" w:rsidR="00940904" w:rsidRDefault="00940904" w:rsidP="0089468A">
      <w:pPr>
        <w:shd w:val="clear" w:color="auto" w:fill="FFFFFF"/>
        <w:spacing w:line="271" w:lineRule="auto"/>
        <w:jc w:val="both"/>
        <w:rPr>
          <w:rFonts w:asciiTheme="minorHAnsi" w:hAnsiTheme="minorHAnsi" w:cstheme="minorHAnsi"/>
          <w:bCs/>
          <w:color w:val="000000"/>
          <w:sz w:val="20"/>
        </w:rPr>
      </w:pPr>
    </w:p>
    <w:p w14:paraId="61CDCEAD" w14:textId="77777777" w:rsidR="00940904" w:rsidRPr="0089468A" w:rsidRDefault="00940904" w:rsidP="0089468A">
      <w:pPr>
        <w:shd w:val="clear" w:color="auto" w:fill="FFFFFF"/>
        <w:spacing w:line="271" w:lineRule="auto"/>
        <w:jc w:val="both"/>
        <w:rPr>
          <w:rFonts w:asciiTheme="minorHAnsi" w:hAnsiTheme="minorHAnsi" w:cstheme="minorHAnsi"/>
          <w:bCs/>
          <w:color w:val="000000"/>
          <w:sz w:val="20"/>
        </w:rPr>
      </w:pPr>
    </w:p>
    <w:p w14:paraId="705A3992" w14:textId="77777777" w:rsidR="0089468A" w:rsidRPr="0089468A" w:rsidRDefault="0089468A" w:rsidP="0020788C">
      <w:pPr>
        <w:pStyle w:val="Default"/>
        <w:widowControl/>
        <w:numPr>
          <w:ilvl w:val="0"/>
          <w:numId w:val="11"/>
        </w:numPr>
        <w:rPr>
          <w:rFonts w:asciiTheme="minorHAnsi" w:hAnsiTheme="minorHAnsi" w:cstheme="minorHAnsi"/>
          <w:b/>
          <w:bCs/>
          <w:color w:val="auto"/>
          <w:sz w:val="28"/>
          <w:szCs w:val="32"/>
        </w:rPr>
      </w:pPr>
      <w:r w:rsidRPr="0089468A">
        <w:rPr>
          <w:rFonts w:asciiTheme="minorHAnsi" w:hAnsiTheme="minorHAnsi" w:cstheme="minorHAnsi"/>
          <w:b/>
          <w:bCs/>
          <w:color w:val="auto"/>
          <w:sz w:val="28"/>
          <w:szCs w:val="32"/>
        </w:rPr>
        <w:t>WADIUM</w:t>
      </w:r>
    </w:p>
    <w:p w14:paraId="6BBBB408" w14:textId="7E4F6F01" w:rsidR="0089468A" w:rsidRPr="00894D8E" w:rsidRDefault="65CEA68A" w:rsidP="65CEA68A">
      <w:pPr>
        <w:pStyle w:val="Akapitzlist"/>
        <w:numPr>
          <w:ilvl w:val="0"/>
          <w:numId w:val="28"/>
        </w:numPr>
        <w:spacing w:after="120" w:line="271" w:lineRule="auto"/>
        <w:rPr>
          <w:rFonts w:asciiTheme="minorHAnsi" w:hAnsiTheme="minorHAnsi" w:cstheme="minorBidi"/>
          <w:color w:val="000000" w:themeColor="text1"/>
        </w:rPr>
      </w:pPr>
      <w:r w:rsidRPr="65CEA68A">
        <w:rPr>
          <w:rFonts w:asciiTheme="minorHAnsi" w:hAnsiTheme="minorHAnsi" w:cstheme="minorBidi"/>
          <w:color w:val="000000" w:themeColor="text1"/>
        </w:rPr>
        <w:t>Zamawiający żąda od Wykonawców wniesienia wadium.</w:t>
      </w:r>
    </w:p>
    <w:p w14:paraId="242A4D48" w14:textId="77777777" w:rsidR="0089468A" w:rsidRPr="00F7326C" w:rsidRDefault="0089468A" w:rsidP="0089468A">
      <w:pPr>
        <w:pStyle w:val="Akapitzlist"/>
        <w:numPr>
          <w:ilvl w:val="0"/>
          <w:numId w:val="28"/>
        </w:numPr>
        <w:shd w:val="clear" w:color="auto" w:fill="FFFFFF"/>
        <w:spacing w:line="271" w:lineRule="auto"/>
        <w:jc w:val="both"/>
        <w:rPr>
          <w:rFonts w:asciiTheme="minorHAnsi" w:hAnsiTheme="minorHAnsi" w:cstheme="minorHAnsi"/>
          <w:bCs/>
          <w:color w:val="000000"/>
        </w:rPr>
      </w:pPr>
      <w:r w:rsidRPr="00F7326C">
        <w:rPr>
          <w:rFonts w:asciiTheme="minorHAnsi" w:hAnsiTheme="minorHAnsi" w:cstheme="minorHAnsi"/>
          <w:bCs/>
          <w:color w:val="000000"/>
        </w:rPr>
        <w:t xml:space="preserve">Wykonawcy przystępujący do zapytania ofertowego zobowiązani są wnieść wadium w wysokości: </w:t>
      </w:r>
      <w:r w:rsidR="000247A6" w:rsidRPr="00F7326C">
        <w:rPr>
          <w:rFonts w:asciiTheme="minorHAnsi" w:hAnsiTheme="minorHAnsi" w:cstheme="minorHAnsi"/>
          <w:bCs/>
          <w:color w:val="000000"/>
        </w:rPr>
        <w:t>40 000,00</w:t>
      </w:r>
      <w:r w:rsidRPr="00F7326C">
        <w:rPr>
          <w:rFonts w:asciiTheme="minorHAnsi" w:hAnsiTheme="minorHAnsi" w:cstheme="minorHAnsi"/>
          <w:bCs/>
          <w:color w:val="000000"/>
        </w:rPr>
        <w:t xml:space="preserve"> PLN (słownie: </w:t>
      </w:r>
      <w:r w:rsidR="007663BE" w:rsidRPr="00F7326C">
        <w:rPr>
          <w:rFonts w:asciiTheme="minorHAnsi" w:hAnsiTheme="minorHAnsi" w:cstheme="minorHAnsi"/>
          <w:bCs/>
          <w:color w:val="000000"/>
        </w:rPr>
        <w:t>40 000,00</w:t>
      </w:r>
      <w:r w:rsidRPr="00F7326C">
        <w:rPr>
          <w:rFonts w:asciiTheme="minorHAnsi" w:hAnsiTheme="minorHAnsi" w:cstheme="minorHAnsi"/>
          <w:bCs/>
          <w:color w:val="000000"/>
        </w:rPr>
        <w:t xml:space="preserve">. złotych) </w:t>
      </w:r>
    </w:p>
    <w:p w14:paraId="3091C6B9" w14:textId="77777777" w:rsidR="0089468A" w:rsidRPr="00894D8E" w:rsidRDefault="0089468A" w:rsidP="0089468A">
      <w:pPr>
        <w:pStyle w:val="Akapitzlist"/>
        <w:numPr>
          <w:ilvl w:val="0"/>
          <w:numId w:val="28"/>
        </w:numPr>
        <w:shd w:val="clear" w:color="auto" w:fill="FFFFFF"/>
        <w:spacing w:line="271" w:lineRule="auto"/>
        <w:jc w:val="both"/>
        <w:rPr>
          <w:rFonts w:asciiTheme="minorHAnsi" w:hAnsiTheme="minorHAnsi" w:cstheme="minorHAnsi"/>
          <w:bCs/>
          <w:color w:val="000000"/>
        </w:rPr>
      </w:pPr>
      <w:r w:rsidRPr="00894D8E">
        <w:rPr>
          <w:rFonts w:asciiTheme="minorHAnsi" w:hAnsiTheme="minorHAnsi" w:cstheme="minorHAnsi"/>
          <w:bCs/>
          <w:color w:val="000000"/>
        </w:rPr>
        <w:t>Wadium może być wniesione w następujących formach:</w:t>
      </w:r>
    </w:p>
    <w:p w14:paraId="54ED8841" w14:textId="0C0697C3" w:rsidR="0089468A" w:rsidRPr="0020788C" w:rsidRDefault="00BF7553" w:rsidP="0020788C">
      <w:pPr>
        <w:pStyle w:val="Akapitzlist"/>
        <w:numPr>
          <w:ilvl w:val="1"/>
          <w:numId w:val="28"/>
        </w:numPr>
        <w:shd w:val="clear" w:color="auto" w:fill="FFFFFF"/>
        <w:spacing w:line="271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Pieniężne.</w:t>
      </w:r>
    </w:p>
    <w:p w14:paraId="3D3961DF" w14:textId="2AC3E2F0" w:rsidR="0089468A" w:rsidRPr="00894D8E" w:rsidRDefault="00BF7553" w:rsidP="0089468A">
      <w:pPr>
        <w:pStyle w:val="Akapitzlist"/>
        <w:numPr>
          <w:ilvl w:val="1"/>
          <w:numId w:val="28"/>
        </w:numPr>
        <w:shd w:val="clear" w:color="auto" w:fill="FFFFFF"/>
        <w:spacing w:line="271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</w:t>
      </w:r>
      <w:r w:rsidR="0089468A" w:rsidRPr="00894D8E">
        <w:rPr>
          <w:rFonts w:asciiTheme="minorHAnsi" w:hAnsiTheme="minorHAnsi" w:cstheme="minorHAnsi"/>
          <w:bCs/>
          <w:color w:val="000000"/>
        </w:rPr>
        <w:t>oręczeniach bankowych lub poręczeniach spółdzielczej kasy oszczędnościowo-kredytowej, z tym że poręczenie kasy jest zawsze zobowiązaniem pieniężnym;</w:t>
      </w:r>
    </w:p>
    <w:p w14:paraId="4BF046B2" w14:textId="3AAAEAC0" w:rsidR="0089468A" w:rsidRPr="00894D8E" w:rsidRDefault="00BF7553" w:rsidP="0089468A">
      <w:pPr>
        <w:pStyle w:val="Akapitzlist"/>
        <w:numPr>
          <w:ilvl w:val="1"/>
          <w:numId w:val="28"/>
        </w:numPr>
        <w:shd w:val="clear" w:color="auto" w:fill="FFFFFF"/>
        <w:spacing w:line="271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Gwarancjach bankowych.</w:t>
      </w:r>
    </w:p>
    <w:p w14:paraId="05AA4072" w14:textId="4E282E78" w:rsidR="0089468A" w:rsidRPr="00894D8E" w:rsidRDefault="00BF7553" w:rsidP="0089468A">
      <w:pPr>
        <w:pStyle w:val="Akapitzlist"/>
        <w:numPr>
          <w:ilvl w:val="1"/>
          <w:numId w:val="28"/>
        </w:numPr>
        <w:shd w:val="clear" w:color="auto" w:fill="FFFFFF"/>
        <w:spacing w:line="271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Gwarancjach ubezpieczeniowych.</w:t>
      </w:r>
    </w:p>
    <w:p w14:paraId="7FF6449D" w14:textId="138E2C30" w:rsidR="0089468A" w:rsidRPr="00894D8E" w:rsidRDefault="00BF7553" w:rsidP="0089468A">
      <w:pPr>
        <w:pStyle w:val="Akapitzlist"/>
        <w:numPr>
          <w:ilvl w:val="1"/>
          <w:numId w:val="28"/>
        </w:numPr>
        <w:shd w:val="clear" w:color="auto" w:fill="FFFFFF"/>
        <w:spacing w:line="271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</w:t>
      </w:r>
      <w:r w:rsidR="0089468A" w:rsidRPr="00894D8E">
        <w:rPr>
          <w:rFonts w:asciiTheme="minorHAnsi" w:hAnsiTheme="minorHAnsi" w:cstheme="minorHAnsi"/>
          <w:bCs/>
          <w:color w:val="000000"/>
        </w:rPr>
        <w:t>oręczeniach udzielanych przez podmioty, o których mowa w art. 6b ust. 5 pkt 2 ustawy z dnia 9 listopada 2000 r. o utworzeniu Polskiej Age</w:t>
      </w:r>
      <w:r>
        <w:rPr>
          <w:rFonts w:asciiTheme="minorHAnsi" w:hAnsiTheme="minorHAnsi" w:cstheme="minorHAnsi"/>
          <w:bCs/>
          <w:color w:val="000000"/>
        </w:rPr>
        <w:t>ncji Rozwoju Przedsiębiorczości.</w:t>
      </w:r>
    </w:p>
    <w:p w14:paraId="2FCCCA44" w14:textId="77777777" w:rsidR="0089468A" w:rsidRPr="00894D8E" w:rsidRDefault="0089468A" w:rsidP="0089468A">
      <w:pPr>
        <w:pStyle w:val="Akapitzlist"/>
        <w:numPr>
          <w:ilvl w:val="0"/>
          <w:numId w:val="28"/>
        </w:numPr>
        <w:shd w:val="clear" w:color="auto" w:fill="FFFFFF"/>
        <w:spacing w:line="271" w:lineRule="auto"/>
        <w:jc w:val="both"/>
        <w:rPr>
          <w:rFonts w:asciiTheme="minorHAnsi" w:hAnsiTheme="minorHAnsi" w:cstheme="minorHAnsi"/>
          <w:bCs/>
          <w:color w:val="000000"/>
        </w:rPr>
      </w:pPr>
      <w:r w:rsidRPr="00894D8E">
        <w:rPr>
          <w:rFonts w:asciiTheme="minorHAnsi" w:hAnsiTheme="minorHAnsi" w:cstheme="minorHAnsi"/>
          <w:bCs/>
          <w:color w:val="000000"/>
        </w:rPr>
        <w:t>Wadium należy wnieść przed upływem terminu składania ofert, przy czym wniesienie wadium w pieniądzu za pomocą przelewu bankowego Zamawiający będzie uważał za skuteczne wówczas, gdy bank prowadzący rachunek Zamawiającego potwierdzi, że otrzymał taki przelew przed upływem terminu składania ofert (tj. przed datą i godziną wyznaczoną do składania ofert). W wymienionym przypadku dołączenie do oferty kopii polecenia przelewu zleconego przez Wykonawcę lub dokumentu poświadczającego dokonanie przelewu jest warunkiem niewystarczającym do stwierdzenia przez Zamawiającego terminowego wniesienia wadium przez Wykonawcę.</w:t>
      </w:r>
    </w:p>
    <w:p w14:paraId="665628E8" w14:textId="77777777" w:rsidR="0089468A" w:rsidRPr="00894D8E" w:rsidRDefault="65CEA68A" w:rsidP="65CEA68A">
      <w:pPr>
        <w:widowControl w:val="0"/>
        <w:numPr>
          <w:ilvl w:val="0"/>
          <w:numId w:val="28"/>
        </w:numPr>
        <w:tabs>
          <w:tab w:val="left" w:pos="400"/>
          <w:tab w:val="num" w:pos="878"/>
        </w:tabs>
        <w:spacing w:before="60" w:line="271" w:lineRule="auto"/>
        <w:jc w:val="both"/>
        <w:rPr>
          <w:rFonts w:asciiTheme="minorHAnsi" w:eastAsia="Calibri" w:hAnsiTheme="minorHAnsi" w:cstheme="minorBidi"/>
          <w:color w:val="000000"/>
          <w:lang w:eastAsia="en-US"/>
        </w:rPr>
      </w:pPr>
      <w:r w:rsidRPr="65CEA68A">
        <w:rPr>
          <w:rFonts w:asciiTheme="minorHAnsi" w:eastAsia="Calibri" w:hAnsiTheme="minorHAnsi" w:cstheme="minorBidi"/>
          <w:color w:val="000000" w:themeColor="text1"/>
          <w:lang w:eastAsia="en-US"/>
        </w:rPr>
        <w:t>Wadium wnoszone w pieniądzu należy wpłacić przelewem na rachunek bankowy Zamawiającego:</w:t>
      </w:r>
    </w:p>
    <w:p w14:paraId="3FC863DB" w14:textId="4CF89F1C" w:rsidR="65CEA68A" w:rsidRDefault="65CEA68A" w:rsidP="65CEA68A">
      <w:pPr>
        <w:spacing w:before="60" w:line="271" w:lineRule="auto"/>
        <w:ind w:left="829"/>
        <w:jc w:val="center"/>
        <w:rPr>
          <w:rFonts w:asciiTheme="minorHAnsi" w:eastAsia="Calibri" w:hAnsiTheme="minorHAnsi" w:cstheme="minorBidi"/>
          <w:b/>
          <w:bCs/>
          <w:color w:val="000000" w:themeColor="text1"/>
          <w:lang w:eastAsia="en-US"/>
        </w:rPr>
      </w:pPr>
      <w:r w:rsidRPr="65CEA68A">
        <w:rPr>
          <w:rFonts w:asciiTheme="minorHAnsi" w:eastAsia="Calibri" w:hAnsiTheme="minorHAnsi" w:cstheme="minorBidi"/>
          <w:b/>
          <w:bCs/>
          <w:color w:val="000000" w:themeColor="text1"/>
          <w:lang w:eastAsia="en-US"/>
        </w:rPr>
        <w:t>87 1050 1214 1000 0022 8423 0881</w:t>
      </w:r>
    </w:p>
    <w:p w14:paraId="5C0E89D5" w14:textId="30FC78E7" w:rsidR="65CEA68A" w:rsidRDefault="65CEA68A" w:rsidP="65CEA68A">
      <w:pPr>
        <w:spacing w:before="60" w:line="271" w:lineRule="auto"/>
        <w:ind w:left="829"/>
        <w:jc w:val="center"/>
        <w:rPr>
          <w:rFonts w:asciiTheme="minorHAnsi" w:eastAsia="Calibri" w:hAnsiTheme="minorHAnsi" w:cstheme="minorBidi"/>
          <w:color w:val="000000" w:themeColor="text1"/>
          <w:lang w:eastAsia="en-US"/>
        </w:rPr>
      </w:pPr>
      <w:r w:rsidRPr="65CEA68A">
        <w:rPr>
          <w:rFonts w:asciiTheme="minorHAnsi" w:eastAsia="Calibri" w:hAnsiTheme="minorHAnsi" w:cstheme="minorBidi"/>
          <w:color w:val="000000" w:themeColor="text1"/>
          <w:lang w:eastAsia="en-US"/>
        </w:rPr>
        <w:t>Bank: ING Bank Śląski S.A.</w:t>
      </w:r>
    </w:p>
    <w:p w14:paraId="58878FB2" w14:textId="77777777" w:rsidR="0089468A" w:rsidRPr="008319CC" w:rsidRDefault="0089468A" w:rsidP="0089468A">
      <w:pPr>
        <w:widowControl w:val="0"/>
        <w:tabs>
          <w:tab w:val="left" w:pos="400"/>
        </w:tabs>
        <w:spacing w:before="60" w:line="271" w:lineRule="auto"/>
        <w:ind w:left="878"/>
        <w:jc w:val="both"/>
        <w:rPr>
          <w:rFonts w:asciiTheme="minorHAnsi" w:eastAsia="Calibri" w:hAnsiTheme="minorHAnsi" w:cstheme="minorHAnsi"/>
          <w:bCs/>
          <w:color w:val="000000"/>
          <w:lang w:eastAsia="en-US"/>
        </w:rPr>
      </w:pPr>
      <w:r w:rsidRPr="008319CC">
        <w:rPr>
          <w:rFonts w:asciiTheme="minorHAnsi" w:eastAsia="Calibri" w:hAnsiTheme="minorHAnsi" w:cstheme="minorHAnsi"/>
          <w:bCs/>
          <w:color w:val="000000"/>
          <w:lang w:eastAsia="en-US"/>
        </w:rPr>
        <w:lastRenderedPageBreak/>
        <w:t>Do oferty należy dołączyć dowód wniesienia wadium. Na poleceniu przelewu powinien być umieszczony tytuł:</w:t>
      </w:r>
    </w:p>
    <w:p w14:paraId="01097611" w14:textId="4E160462" w:rsidR="0089468A" w:rsidRPr="00894D8E" w:rsidRDefault="0089468A" w:rsidP="0089468A">
      <w:pPr>
        <w:spacing w:before="60" w:line="271" w:lineRule="auto"/>
        <w:ind w:left="851" w:right="-79"/>
        <w:jc w:val="center"/>
        <w:rPr>
          <w:rFonts w:asciiTheme="minorHAnsi" w:eastAsia="Calibri" w:hAnsiTheme="minorHAnsi" w:cstheme="minorHAnsi"/>
          <w:bCs/>
          <w:color w:val="000000"/>
          <w:lang w:eastAsia="en-US"/>
        </w:rPr>
      </w:pPr>
      <w:r w:rsidRPr="008319CC">
        <w:rPr>
          <w:rFonts w:asciiTheme="minorHAnsi" w:eastAsia="Calibri" w:hAnsiTheme="minorHAnsi" w:cstheme="minorHAnsi"/>
          <w:bCs/>
          <w:color w:val="000000"/>
          <w:lang w:eastAsia="en-US"/>
        </w:rPr>
        <w:t xml:space="preserve">„Wadium do </w:t>
      </w:r>
      <w:r w:rsidR="009A572B">
        <w:rPr>
          <w:rFonts w:asciiTheme="minorHAnsi" w:eastAsia="Calibri" w:hAnsiTheme="minorHAnsi" w:cstheme="minorHAnsi"/>
          <w:bCs/>
          <w:color w:val="000000"/>
          <w:lang w:eastAsia="en-US"/>
        </w:rPr>
        <w:t>zapytania ofertowego 1/12</w:t>
      </w:r>
      <w:r w:rsidR="00367649" w:rsidRPr="008319CC">
        <w:rPr>
          <w:rFonts w:asciiTheme="minorHAnsi" w:eastAsia="Calibri" w:hAnsiTheme="minorHAnsi" w:cstheme="minorHAnsi"/>
          <w:bCs/>
          <w:color w:val="000000"/>
          <w:lang w:eastAsia="en-US"/>
        </w:rPr>
        <w:t>/2019</w:t>
      </w:r>
      <w:r w:rsidRPr="008319CC">
        <w:rPr>
          <w:rFonts w:asciiTheme="minorHAnsi" w:eastAsia="Calibri" w:hAnsiTheme="minorHAnsi" w:cstheme="minorHAnsi"/>
          <w:bCs/>
          <w:color w:val="000000"/>
          <w:lang w:eastAsia="en-US"/>
        </w:rPr>
        <w:t>”</w:t>
      </w:r>
    </w:p>
    <w:p w14:paraId="164CB2BC" w14:textId="77777777" w:rsidR="0089468A" w:rsidRPr="00894D8E" w:rsidRDefault="0089468A" w:rsidP="0089468A">
      <w:pPr>
        <w:widowControl w:val="0"/>
        <w:numPr>
          <w:ilvl w:val="0"/>
          <w:numId w:val="28"/>
        </w:numPr>
        <w:tabs>
          <w:tab w:val="left" w:pos="400"/>
          <w:tab w:val="num" w:pos="878"/>
        </w:tabs>
        <w:spacing w:before="60" w:line="271" w:lineRule="auto"/>
        <w:jc w:val="both"/>
        <w:rPr>
          <w:rFonts w:asciiTheme="minorHAnsi" w:eastAsia="Calibri" w:hAnsiTheme="minorHAnsi" w:cstheme="minorHAnsi"/>
          <w:bCs/>
          <w:color w:val="000000"/>
          <w:lang w:eastAsia="en-US"/>
        </w:rPr>
      </w:pPr>
      <w:r w:rsidRPr="00894D8E">
        <w:rPr>
          <w:rFonts w:asciiTheme="minorHAnsi" w:eastAsia="Calibri" w:hAnsiTheme="minorHAnsi" w:cstheme="minorHAnsi"/>
          <w:bCs/>
          <w:color w:val="000000"/>
          <w:lang w:eastAsia="en-US"/>
        </w:rPr>
        <w:t>W przypadku składania przez Wykonawcę wadium w formie innej niż w pieniądzu, gwarancja lub poręczenie powinny być sporządzone zgodnie z obowiązującym prawem i winna zawierać następujące elementy:</w:t>
      </w:r>
    </w:p>
    <w:p w14:paraId="6CFCF9A3" w14:textId="09CBA947" w:rsidR="0089468A" w:rsidRPr="00894D8E" w:rsidRDefault="00BF7553" w:rsidP="0089468A">
      <w:pPr>
        <w:pStyle w:val="Akapitzlist"/>
        <w:widowControl w:val="0"/>
        <w:numPr>
          <w:ilvl w:val="1"/>
          <w:numId w:val="28"/>
        </w:numPr>
        <w:spacing w:before="60" w:line="271" w:lineRule="auto"/>
        <w:contextualSpacing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N</w:t>
      </w:r>
      <w:r w:rsidR="0089468A" w:rsidRPr="00894D8E">
        <w:rPr>
          <w:rFonts w:asciiTheme="minorHAnsi" w:hAnsiTheme="minorHAnsi" w:cstheme="minorHAnsi"/>
          <w:bCs/>
          <w:color w:val="000000"/>
        </w:rPr>
        <w:t>azwę dającego zlecenie (Wykonawcy, w przypadku Wykonawców wspólnie ubiegających się o udzielenie zamówienia – co najmniej jednego z współwykonawców), beneficjenta gwarancji (Zamawiającego), gwaranta (banku lub instytucji ubezpieczeniowej udzielających gwarancji) oraz wskazanie ich siedzib,</w:t>
      </w:r>
    </w:p>
    <w:p w14:paraId="6257E4F4" w14:textId="0FD775D5" w:rsidR="0089468A" w:rsidRPr="00894D8E" w:rsidRDefault="00BF7553" w:rsidP="0089468A">
      <w:pPr>
        <w:pStyle w:val="Akapitzlist"/>
        <w:widowControl w:val="0"/>
        <w:numPr>
          <w:ilvl w:val="1"/>
          <w:numId w:val="28"/>
        </w:numPr>
        <w:spacing w:before="60" w:line="271" w:lineRule="auto"/>
        <w:contextualSpacing w:val="0"/>
        <w:jc w:val="both"/>
      </w:pPr>
      <w:r>
        <w:t>O</w:t>
      </w:r>
      <w:r w:rsidR="0089468A" w:rsidRPr="00894D8E">
        <w:t>kreślenie wierzytelności, która ma być zabezpieczona gwarancją,</w:t>
      </w:r>
    </w:p>
    <w:p w14:paraId="435833B2" w14:textId="6831B168" w:rsidR="0089468A" w:rsidRPr="00894D8E" w:rsidRDefault="00BF7553" w:rsidP="0089468A">
      <w:pPr>
        <w:pStyle w:val="Akapitzlist"/>
        <w:widowControl w:val="0"/>
        <w:numPr>
          <w:ilvl w:val="1"/>
          <w:numId w:val="28"/>
        </w:numPr>
        <w:spacing w:before="60" w:line="271" w:lineRule="auto"/>
        <w:contextualSpacing w:val="0"/>
        <w:jc w:val="both"/>
      </w:pPr>
      <w:r>
        <w:t>K</w:t>
      </w:r>
      <w:r w:rsidR="0089468A" w:rsidRPr="00894D8E">
        <w:t>wotę gwarancji,</w:t>
      </w:r>
    </w:p>
    <w:p w14:paraId="0C66B4B4" w14:textId="3EA06386" w:rsidR="0089468A" w:rsidRPr="00894D8E" w:rsidRDefault="00BF7553" w:rsidP="0089468A">
      <w:pPr>
        <w:pStyle w:val="Akapitzlist"/>
        <w:widowControl w:val="0"/>
        <w:numPr>
          <w:ilvl w:val="1"/>
          <w:numId w:val="28"/>
        </w:numPr>
        <w:spacing w:before="60" w:line="271" w:lineRule="auto"/>
        <w:contextualSpacing w:val="0"/>
        <w:jc w:val="both"/>
      </w:pPr>
      <w:r>
        <w:t>T</w:t>
      </w:r>
      <w:r w:rsidR="0089468A" w:rsidRPr="00894D8E">
        <w:t>ermin ważności gwarancji, obejmujący co najmniej okres związania ofertą,</w:t>
      </w:r>
    </w:p>
    <w:p w14:paraId="6912CC5C" w14:textId="4A985AB0" w:rsidR="0089468A" w:rsidRPr="00BF7553" w:rsidRDefault="00BF7553" w:rsidP="0089468A">
      <w:pPr>
        <w:pStyle w:val="Akapitzlist"/>
        <w:widowControl w:val="0"/>
        <w:numPr>
          <w:ilvl w:val="1"/>
          <w:numId w:val="28"/>
        </w:numPr>
        <w:spacing w:before="60" w:line="271" w:lineRule="auto"/>
        <w:contextualSpacing w:val="0"/>
        <w:jc w:val="both"/>
      </w:pPr>
      <w:r w:rsidRPr="00BF7553">
        <w:t>Z</w:t>
      </w:r>
      <w:r w:rsidR="0089468A" w:rsidRPr="00BF7553">
        <w:t xml:space="preserve">obowiązanie gwaranta do „zapłacenia kwoty gwarancji w sposób </w:t>
      </w:r>
      <w:r w:rsidR="00E313E2" w:rsidRPr="00BF7553">
        <w:t>nieodwołalny</w:t>
      </w:r>
      <w:r w:rsidR="0089468A" w:rsidRPr="00BF7553">
        <w:t xml:space="preserve">, bezwarunkowy i na pierwsze pisemne żądanie Zamawiającego” </w:t>
      </w:r>
    </w:p>
    <w:p w14:paraId="6A201561" w14:textId="77777777" w:rsidR="0089468A" w:rsidRPr="00894D8E" w:rsidRDefault="0089468A" w:rsidP="0089468A">
      <w:pPr>
        <w:pStyle w:val="Akapitzlist"/>
        <w:numPr>
          <w:ilvl w:val="0"/>
          <w:numId w:val="28"/>
        </w:numPr>
        <w:shd w:val="clear" w:color="auto" w:fill="FFFFFF"/>
        <w:spacing w:line="271" w:lineRule="auto"/>
        <w:jc w:val="both"/>
        <w:rPr>
          <w:rFonts w:asciiTheme="minorHAnsi" w:hAnsiTheme="minorHAnsi" w:cstheme="minorHAnsi"/>
          <w:bCs/>
          <w:color w:val="000000"/>
        </w:rPr>
      </w:pPr>
      <w:r w:rsidRPr="00894D8E">
        <w:rPr>
          <w:rFonts w:asciiTheme="minorHAnsi" w:hAnsiTheme="minorHAnsi" w:cstheme="minorHAnsi"/>
          <w:bCs/>
          <w:color w:val="000000"/>
        </w:rPr>
        <w:t xml:space="preserve">Oferta Wykonawcy, który nie wniesie wadium w terminie lub wniesie wadium </w:t>
      </w:r>
    </w:p>
    <w:p w14:paraId="379BA474" w14:textId="77777777" w:rsidR="0089468A" w:rsidRPr="00894D8E" w:rsidRDefault="0089468A" w:rsidP="0089468A">
      <w:pPr>
        <w:pStyle w:val="Akapitzlist"/>
        <w:shd w:val="clear" w:color="auto" w:fill="FFFFFF"/>
        <w:spacing w:line="271" w:lineRule="auto"/>
        <w:jc w:val="both"/>
        <w:rPr>
          <w:rFonts w:asciiTheme="minorHAnsi" w:hAnsiTheme="minorHAnsi" w:cstheme="minorHAnsi"/>
          <w:bCs/>
          <w:color w:val="000000"/>
        </w:rPr>
      </w:pPr>
      <w:r w:rsidRPr="00894D8E">
        <w:rPr>
          <w:rFonts w:asciiTheme="minorHAnsi" w:hAnsiTheme="minorHAnsi" w:cstheme="minorHAnsi"/>
          <w:bCs/>
          <w:color w:val="000000"/>
        </w:rPr>
        <w:t xml:space="preserve">w sposób nieprawidłowy, zostanie odrzucona. </w:t>
      </w:r>
    </w:p>
    <w:p w14:paraId="128308BB" w14:textId="39D19A01" w:rsidR="0089468A" w:rsidRPr="00894D8E" w:rsidRDefault="0089468A" w:rsidP="0089468A">
      <w:pPr>
        <w:pStyle w:val="Akapitzlist"/>
        <w:numPr>
          <w:ilvl w:val="0"/>
          <w:numId w:val="28"/>
        </w:numPr>
        <w:shd w:val="clear" w:color="auto" w:fill="FFFFFF"/>
        <w:spacing w:line="271" w:lineRule="auto"/>
        <w:jc w:val="both"/>
        <w:rPr>
          <w:rFonts w:asciiTheme="minorHAnsi" w:hAnsiTheme="minorHAnsi" w:cstheme="minorHAnsi"/>
          <w:bCs/>
          <w:color w:val="000000"/>
        </w:rPr>
      </w:pPr>
      <w:r w:rsidRPr="00894D8E">
        <w:rPr>
          <w:rFonts w:asciiTheme="minorHAnsi" w:hAnsiTheme="minorHAnsi" w:cstheme="minorHAnsi"/>
          <w:bCs/>
          <w:color w:val="000000"/>
        </w:rPr>
        <w:t>Zamaw</w:t>
      </w:r>
      <w:r w:rsidR="00BF7553">
        <w:rPr>
          <w:rFonts w:asciiTheme="minorHAnsi" w:hAnsiTheme="minorHAnsi" w:cstheme="minorHAnsi"/>
          <w:bCs/>
          <w:color w:val="000000"/>
        </w:rPr>
        <w:t>iający zwraca wadium wszystkim W</w:t>
      </w:r>
      <w:r w:rsidRPr="00894D8E">
        <w:rPr>
          <w:rFonts w:asciiTheme="minorHAnsi" w:hAnsiTheme="minorHAnsi" w:cstheme="minorHAnsi"/>
          <w:bCs/>
          <w:color w:val="000000"/>
        </w:rPr>
        <w:t>ykonawcom niezwłocznie po wyborze oferty najkorzystniejszej lub unieważni</w:t>
      </w:r>
      <w:r w:rsidR="00BF7553">
        <w:rPr>
          <w:rFonts w:asciiTheme="minorHAnsi" w:hAnsiTheme="minorHAnsi" w:cstheme="minorHAnsi"/>
          <w:bCs/>
          <w:color w:val="000000"/>
        </w:rPr>
        <w:t>eniu postępowania, z wyjątkiem W</w:t>
      </w:r>
      <w:r w:rsidRPr="00894D8E">
        <w:rPr>
          <w:rFonts w:asciiTheme="minorHAnsi" w:hAnsiTheme="minorHAnsi" w:cstheme="minorHAnsi"/>
          <w:bCs/>
          <w:color w:val="000000"/>
        </w:rPr>
        <w:t>ykonawcy, którego oferta została wybrana j</w:t>
      </w:r>
      <w:r w:rsidR="00BF7553">
        <w:rPr>
          <w:rFonts w:asciiTheme="minorHAnsi" w:hAnsiTheme="minorHAnsi" w:cstheme="minorHAnsi"/>
          <w:bCs/>
          <w:color w:val="000000"/>
        </w:rPr>
        <w:t>ako najkorzystniejsza, któremu Z</w:t>
      </w:r>
      <w:r w:rsidRPr="00894D8E">
        <w:rPr>
          <w:rFonts w:asciiTheme="minorHAnsi" w:hAnsiTheme="minorHAnsi" w:cstheme="minorHAnsi"/>
          <w:bCs/>
          <w:color w:val="000000"/>
        </w:rPr>
        <w:t>amawiający zwraca wadium niezwłocznie po zawarciu umowy w sprawie zamówienia oraz wniesieniu zabezpieczenia należytego wykonania umowy, jeżeli jego wniesienia żądano.</w:t>
      </w:r>
    </w:p>
    <w:p w14:paraId="1DD278F1" w14:textId="6BE00480" w:rsidR="0089468A" w:rsidRPr="00894D8E" w:rsidRDefault="0089468A" w:rsidP="0089468A">
      <w:pPr>
        <w:pStyle w:val="Akapitzlist"/>
        <w:numPr>
          <w:ilvl w:val="0"/>
          <w:numId w:val="28"/>
        </w:numPr>
        <w:spacing w:after="120" w:line="271" w:lineRule="auto"/>
        <w:rPr>
          <w:rFonts w:asciiTheme="minorHAnsi" w:hAnsiTheme="minorHAnsi" w:cstheme="minorHAnsi"/>
          <w:bCs/>
          <w:color w:val="000000"/>
        </w:rPr>
      </w:pPr>
      <w:r w:rsidRPr="00894D8E">
        <w:rPr>
          <w:rFonts w:asciiTheme="minorHAnsi" w:hAnsiTheme="minorHAnsi" w:cstheme="minorHAnsi"/>
          <w:bCs/>
          <w:color w:val="000000"/>
        </w:rPr>
        <w:t>Zamawiający zwraca niezwło</w:t>
      </w:r>
      <w:r w:rsidR="00BF7553">
        <w:rPr>
          <w:rFonts w:asciiTheme="minorHAnsi" w:hAnsiTheme="minorHAnsi" w:cstheme="minorHAnsi"/>
          <w:bCs/>
          <w:color w:val="000000"/>
        </w:rPr>
        <w:t>cznie wadium na wniosek W</w:t>
      </w:r>
      <w:r w:rsidRPr="00894D8E">
        <w:rPr>
          <w:rFonts w:asciiTheme="minorHAnsi" w:hAnsiTheme="minorHAnsi" w:cstheme="minorHAnsi"/>
          <w:bCs/>
          <w:color w:val="000000"/>
        </w:rPr>
        <w:t>ykonawcy, który wycofał ofertę przed upływem terminu składania ofert.</w:t>
      </w:r>
    </w:p>
    <w:p w14:paraId="48A7E0E5" w14:textId="68A4F736" w:rsidR="0089468A" w:rsidRPr="00894D8E" w:rsidRDefault="0089468A" w:rsidP="0089468A">
      <w:pPr>
        <w:numPr>
          <w:ilvl w:val="0"/>
          <w:numId w:val="28"/>
        </w:numPr>
        <w:spacing w:line="271" w:lineRule="auto"/>
        <w:jc w:val="both"/>
        <w:rPr>
          <w:rFonts w:asciiTheme="minorHAnsi" w:eastAsia="Calibri" w:hAnsiTheme="minorHAnsi" w:cstheme="minorHAnsi"/>
          <w:bCs/>
          <w:color w:val="000000"/>
          <w:lang w:eastAsia="en-US"/>
        </w:rPr>
      </w:pPr>
      <w:r w:rsidRPr="00894D8E">
        <w:rPr>
          <w:rFonts w:asciiTheme="minorHAnsi" w:eastAsia="Calibri" w:hAnsiTheme="minorHAnsi" w:cstheme="minorHAnsi"/>
          <w:bCs/>
          <w:color w:val="000000"/>
          <w:lang w:eastAsia="en-US"/>
        </w:rPr>
        <w:t>Jeżeli wadium wniesiono w pieniądzu, zwraca się je wraz z odsetkami wynikającymi z umowy rachunku bankowego, na którym było ono przechowywane, pomniejszone o koszty prowadzenia rachunku bankowego oraz prowizji bankowej za przelew pieniędzy na r</w:t>
      </w:r>
      <w:r w:rsidR="00BF7553">
        <w:rPr>
          <w:rFonts w:asciiTheme="minorHAnsi" w:eastAsia="Calibri" w:hAnsiTheme="minorHAnsi" w:cstheme="minorHAnsi"/>
          <w:bCs/>
          <w:color w:val="000000"/>
          <w:lang w:eastAsia="en-US"/>
        </w:rPr>
        <w:t>achunek bankowy wskazany przez W</w:t>
      </w:r>
      <w:r w:rsidRPr="00894D8E">
        <w:rPr>
          <w:rFonts w:asciiTheme="minorHAnsi" w:eastAsia="Calibri" w:hAnsiTheme="minorHAnsi" w:cstheme="minorHAnsi"/>
          <w:bCs/>
          <w:color w:val="000000"/>
          <w:lang w:eastAsia="en-US"/>
        </w:rPr>
        <w:t>ykonawcę.</w:t>
      </w:r>
    </w:p>
    <w:p w14:paraId="6975DDE5" w14:textId="77777777" w:rsidR="0089468A" w:rsidRPr="00894D8E" w:rsidRDefault="0089468A" w:rsidP="0089468A">
      <w:pPr>
        <w:numPr>
          <w:ilvl w:val="0"/>
          <w:numId w:val="28"/>
        </w:numPr>
        <w:spacing w:line="271" w:lineRule="auto"/>
        <w:jc w:val="both"/>
        <w:rPr>
          <w:rFonts w:asciiTheme="minorHAnsi" w:eastAsia="Calibri" w:hAnsiTheme="minorHAnsi" w:cstheme="minorHAnsi"/>
          <w:bCs/>
          <w:color w:val="000000"/>
          <w:lang w:eastAsia="en-US"/>
        </w:rPr>
      </w:pPr>
      <w:r w:rsidRPr="00894D8E">
        <w:rPr>
          <w:rFonts w:asciiTheme="minorHAnsi" w:eastAsia="Calibri" w:hAnsiTheme="minorHAnsi" w:cstheme="minorHAnsi"/>
          <w:bCs/>
          <w:color w:val="000000"/>
          <w:lang w:eastAsia="en-US"/>
        </w:rPr>
        <w:t>Zamawiający zatrzyma wadium wraz z odsetkami, jeżeli Wykonawca, którego oferta została wybrana:</w:t>
      </w:r>
    </w:p>
    <w:p w14:paraId="36ED6797" w14:textId="4D7472BD" w:rsidR="0089468A" w:rsidRPr="00894D8E" w:rsidRDefault="00BF7553" w:rsidP="0089468A">
      <w:pPr>
        <w:pStyle w:val="Akapitzlist"/>
        <w:numPr>
          <w:ilvl w:val="1"/>
          <w:numId w:val="28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O</w:t>
      </w:r>
      <w:r w:rsidR="0089468A" w:rsidRPr="00894D8E">
        <w:rPr>
          <w:rFonts w:asciiTheme="minorHAnsi" w:hAnsiTheme="minorHAnsi" w:cstheme="minorHAnsi"/>
          <w:bCs/>
          <w:color w:val="000000"/>
        </w:rPr>
        <w:t>dmówił podpisania umowy w sprawie zamówienia na warunkach określonych w ofercie;</w:t>
      </w:r>
    </w:p>
    <w:p w14:paraId="66CDEA8A" w14:textId="6F64D971" w:rsidR="0089468A" w:rsidRPr="00894D8E" w:rsidRDefault="00BF7553" w:rsidP="0089468A">
      <w:pPr>
        <w:numPr>
          <w:ilvl w:val="1"/>
          <w:numId w:val="28"/>
        </w:numPr>
        <w:spacing w:line="271" w:lineRule="auto"/>
        <w:jc w:val="both"/>
        <w:rPr>
          <w:rFonts w:asciiTheme="minorHAnsi" w:eastAsia="Calibri" w:hAnsiTheme="minorHAnsi" w:cstheme="minorHAnsi"/>
          <w:bCs/>
          <w:color w:val="000000"/>
          <w:lang w:eastAsia="en-US"/>
        </w:rPr>
      </w:pPr>
      <w:r>
        <w:rPr>
          <w:rFonts w:asciiTheme="minorHAnsi" w:eastAsia="Calibri" w:hAnsiTheme="minorHAnsi" w:cstheme="minorHAnsi"/>
          <w:bCs/>
          <w:color w:val="000000"/>
          <w:lang w:eastAsia="en-US"/>
        </w:rPr>
        <w:t>Z</w:t>
      </w:r>
      <w:r w:rsidR="0089468A" w:rsidRPr="00894D8E">
        <w:rPr>
          <w:rFonts w:asciiTheme="minorHAnsi" w:eastAsia="Calibri" w:hAnsiTheme="minorHAnsi" w:cstheme="minorHAnsi"/>
          <w:bCs/>
          <w:color w:val="000000"/>
          <w:lang w:eastAsia="en-US"/>
        </w:rPr>
        <w:t>awarcie umowy w sprawie zamówienia stało się niemożliwe z przyczyn leżących po stronie Wykonawcy.</w:t>
      </w:r>
    </w:p>
    <w:p w14:paraId="6BB9E253" w14:textId="77777777" w:rsidR="0089468A" w:rsidRPr="00894D8E" w:rsidRDefault="0089468A" w:rsidP="0089468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6416DF6" w14:textId="77777777" w:rsidR="0089468A" w:rsidRPr="0089468A" w:rsidRDefault="0089468A" w:rsidP="0020788C">
      <w:pPr>
        <w:pStyle w:val="Default"/>
        <w:widowControl/>
        <w:numPr>
          <w:ilvl w:val="0"/>
          <w:numId w:val="11"/>
        </w:numPr>
        <w:rPr>
          <w:rFonts w:asciiTheme="minorHAnsi" w:hAnsiTheme="minorHAnsi" w:cstheme="minorHAnsi"/>
          <w:b/>
          <w:bCs/>
          <w:color w:val="auto"/>
          <w:sz w:val="28"/>
          <w:szCs w:val="32"/>
        </w:rPr>
      </w:pPr>
      <w:r w:rsidRPr="0089468A">
        <w:rPr>
          <w:rFonts w:asciiTheme="minorHAnsi" w:hAnsiTheme="minorHAnsi" w:cstheme="minorHAnsi"/>
          <w:b/>
          <w:bCs/>
          <w:color w:val="auto"/>
          <w:sz w:val="28"/>
          <w:szCs w:val="32"/>
        </w:rPr>
        <w:t>INFORMACJA O PRZETWARZANIU DANYCH OSOBOWYCH</w:t>
      </w:r>
    </w:p>
    <w:p w14:paraId="4660D55F" w14:textId="77777777" w:rsidR="0089468A" w:rsidRPr="006819D0" w:rsidRDefault="0089468A" w:rsidP="0089468A">
      <w:pPr>
        <w:pStyle w:val="Akapitzlist"/>
        <w:numPr>
          <w:ilvl w:val="0"/>
          <w:numId w:val="29"/>
        </w:numPr>
        <w:spacing w:after="120" w:line="271" w:lineRule="auto"/>
        <w:jc w:val="both"/>
        <w:rPr>
          <w:rFonts w:asciiTheme="minorHAnsi" w:hAnsiTheme="minorHAnsi" w:cstheme="minorHAnsi"/>
          <w:bCs/>
          <w:color w:val="000000"/>
        </w:rPr>
      </w:pPr>
      <w:r w:rsidRPr="006819D0">
        <w:rPr>
          <w:rFonts w:asciiTheme="minorHAnsi" w:hAnsiTheme="minorHAnsi" w:cstheme="minorHAnsi"/>
          <w:bCs/>
          <w:color w:val="00000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5511F992" w14:textId="41D0C7E1" w:rsidR="0089468A" w:rsidRPr="00186B27" w:rsidRDefault="00A35CC3" w:rsidP="0020788C">
      <w:pPr>
        <w:pStyle w:val="Akapitzlist"/>
        <w:numPr>
          <w:ilvl w:val="1"/>
          <w:numId w:val="30"/>
        </w:numPr>
        <w:spacing w:line="271" w:lineRule="auto"/>
        <w:ind w:left="1701" w:hanging="567"/>
        <w:jc w:val="both"/>
        <w:rPr>
          <w:rFonts w:asciiTheme="minorHAnsi" w:hAnsiTheme="minorHAnsi" w:cstheme="minorHAnsi"/>
          <w:color w:val="00B0F0"/>
        </w:rPr>
      </w:pPr>
      <w:r>
        <w:rPr>
          <w:rFonts w:asciiTheme="minorHAnsi" w:hAnsiTheme="minorHAnsi" w:cstheme="minorHAnsi"/>
        </w:rPr>
        <w:lastRenderedPageBreak/>
        <w:t>A</w:t>
      </w:r>
      <w:r w:rsidR="0089468A" w:rsidRPr="00186B27">
        <w:rPr>
          <w:rFonts w:asciiTheme="minorHAnsi" w:hAnsiTheme="minorHAnsi" w:cstheme="minorHAnsi"/>
        </w:rPr>
        <w:t xml:space="preserve">dministratorem Pani/Pana danych osobowych jest </w:t>
      </w:r>
      <w:r w:rsidR="006B032C" w:rsidRPr="00186B27">
        <w:rPr>
          <w:rFonts w:asciiTheme="minorHAnsi" w:hAnsiTheme="minorHAnsi" w:cstheme="minorHAnsi"/>
        </w:rPr>
        <w:t>Wyższa Szkoła Techniczna w Katowicach</w:t>
      </w:r>
      <w:r w:rsidR="0089468A" w:rsidRPr="00186B27">
        <w:rPr>
          <w:rFonts w:asciiTheme="minorHAnsi" w:hAnsiTheme="minorHAnsi" w:cstheme="minorHAnsi"/>
        </w:rPr>
        <w:t xml:space="preserve">, NIP: </w:t>
      </w:r>
      <w:r w:rsidR="006B032C" w:rsidRPr="00186B27">
        <w:rPr>
          <w:rFonts w:asciiTheme="minorHAnsi" w:hAnsiTheme="minorHAnsi" w:cstheme="minorHAnsi"/>
        </w:rPr>
        <w:t>6342513160</w:t>
      </w:r>
      <w:r w:rsidR="0089468A" w:rsidRPr="00186B27">
        <w:rPr>
          <w:rFonts w:asciiTheme="minorHAnsi" w:hAnsiTheme="minorHAnsi" w:cstheme="minorHAnsi"/>
        </w:rPr>
        <w:t xml:space="preserve">, REGON: </w:t>
      </w:r>
      <w:r w:rsidR="006B032C" w:rsidRPr="00186B27">
        <w:rPr>
          <w:rFonts w:asciiTheme="minorHAnsi" w:hAnsiTheme="minorHAnsi" w:cstheme="minorHAnsi"/>
        </w:rPr>
        <w:t>278168801</w:t>
      </w:r>
      <w:r w:rsidR="0089468A" w:rsidRPr="00186B27">
        <w:rPr>
          <w:rFonts w:asciiTheme="minorHAnsi" w:hAnsiTheme="minorHAnsi" w:cstheme="minorHAnsi"/>
        </w:rPr>
        <w:t xml:space="preserve">, tel. : </w:t>
      </w:r>
      <w:r w:rsidR="006B032C" w:rsidRPr="00186B27">
        <w:rPr>
          <w:rFonts w:asciiTheme="minorHAnsi" w:hAnsiTheme="minorHAnsi" w:cstheme="minorHAnsi"/>
        </w:rPr>
        <w:t>32 202 50 34</w:t>
      </w:r>
      <w:r w:rsidR="0089468A" w:rsidRPr="00186B27">
        <w:rPr>
          <w:rFonts w:asciiTheme="minorHAnsi" w:hAnsiTheme="minorHAnsi" w:cstheme="minorHAnsi"/>
        </w:rPr>
        <w:t>, adres e-mail: </w:t>
      </w:r>
      <w:hyperlink r:id="rId9" w:history="1">
        <w:r w:rsidR="006B032C" w:rsidRPr="00186B27">
          <w:rPr>
            <w:rStyle w:val="Hipercze"/>
            <w:rFonts w:asciiTheme="minorHAnsi" w:hAnsiTheme="minorHAnsi" w:cstheme="minorHAnsi"/>
          </w:rPr>
          <w:t>wst@wst.com.pl</w:t>
        </w:r>
      </w:hyperlink>
      <w:r w:rsidR="0089468A" w:rsidRPr="00186B27">
        <w:rPr>
          <w:rFonts w:asciiTheme="minorHAnsi" w:hAnsiTheme="minorHAnsi" w:cstheme="minorHAnsi"/>
        </w:rPr>
        <w:t xml:space="preserve"> ;</w:t>
      </w:r>
    </w:p>
    <w:p w14:paraId="121854A2" w14:textId="657595FE" w:rsidR="0089468A" w:rsidRPr="00186B27" w:rsidRDefault="00A35CC3" w:rsidP="0089468A">
      <w:pPr>
        <w:pStyle w:val="Akapitzlist"/>
        <w:numPr>
          <w:ilvl w:val="1"/>
          <w:numId w:val="30"/>
        </w:numPr>
        <w:spacing w:line="271" w:lineRule="auto"/>
        <w:ind w:left="1701" w:hanging="567"/>
        <w:jc w:val="both"/>
        <w:rPr>
          <w:rFonts w:asciiTheme="minorHAnsi" w:hAnsiTheme="minorHAnsi" w:cstheme="minorHAnsi"/>
          <w:color w:val="00B0F0"/>
        </w:rPr>
      </w:pPr>
      <w:r>
        <w:rPr>
          <w:rFonts w:asciiTheme="minorHAnsi" w:hAnsiTheme="minorHAnsi" w:cstheme="minorHAnsi"/>
        </w:rPr>
        <w:t>I</w:t>
      </w:r>
      <w:r w:rsidR="0089468A" w:rsidRPr="00186B27">
        <w:rPr>
          <w:rFonts w:asciiTheme="minorHAnsi" w:hAnsiTheme="minorHAnsi" w:cstheme="minorHAnsi"/>
        </w:rPr>
        <w:t xml:space="preserve">nspektorem ochrony danych osobowych w </w:t>
      </w:r>
      <w:r w:rsidR="006B032C" w:rsidRPr="00186B27">
        <w:rPr>
          <w:rFonts w:asciiTheme="minorHAnsi" w:hAnsiTheme="minorHAnsi" w:cstheme="minorHAnsi"/>
        </w:rPr>
        <w:t>Wyższej szkole Technicznej w Katowicach</w:t>
      </w:r>
      <w:r w:rsidR="0089468A" w:rsidRPr="00186B27">
        <w:rPr>
          <w:rFonts w:asciiTheme="minorHAnsi" w:hAnsiTheme="minorHAnsi" w:cstheme="minorHAnsi"/>
        </w:rPr>
        <w:t xml:space="preserve">  można się skontaktować: </w:t>
      </w:r>
      <w:r w:rsidR="006B032C" w:rsidRPr="00E313E2">
        <w:rPr>
          <w:rFonts w:asciiTheme="minorHAnsi" w:hAnsiTheme="minorHAnsi" w:cstheme="minorHAnsi"/>
        </w:rPr>
        <w:t xml:space="preserve">drogą elektroniczną pod adresem </w:t>
      </w:r>
      <w:r w:rsidR="006B032C" w:rsidRPr="00186B27">
        <w:rPr>
          <w:rFonts w:asciiTheme="minorHAnsi" w:hAnsiTheme="minorHAnsi" w:cstheme="minorHAnsi"/>
          <w:color w:val="0563C1"/>
          <w:u w:val="single"/>
        </w:rPr>
        <w:t>iod@wst.com.pl</w:t>
      </w:r>
      <w:r w:rsidR="0089468A" w:rsidRPr="00186B27">
        <w:rPr>
          <w:rFonts w:asciiTheme="minorHAnsi" w:hAnsiTheme="minorHAnsi" w:cstheme="minorHAnsi"/>
        </w:rPr>
        <w:t>;</w:t>
      </w:r>
    </w:p>
    <w:p w14:paraId="3E9EF53A" w14:textId="77777777" w:rsidR="0089468A" w:rsidRPr="00186B27" w:rsidRDefault="0089468A" w:rsidP="0089468A">
      <w:pPr>
        <w:pStyle w:val="Akapitzlist"/>
        <w:numPr>
          <w:ilvl w:val="1"/>
          <w:numId w:val="30"/>
        </w:numPr>
        <w:spacing w:line="271" w:lineRule="auto"/>
        <w:ind w:left="1701" w:hanging="567"/>
        <w:jc w:val="both"/>
        <w:rPr>
          <w:rFonts w:asciiTheme="minorHAnsi" w:hAnsiTheme="minorHAnsi" w:cstheme="minorHAnsi"/>
          <w:color w:val="00B0F0"/>
        </w:rPr>
      </w:pPr>
      <w:r w:rsidRPr="00186B27">
        <w:rPr>
          <w:rFonts w:asciiTheme="minorHAnsi" w:hAnsiTheme="minorHAnsi" w:cstheme="minorHAnsi"/>
        </w:rPr>
        <w:t>Pani/Pana dane osobowe przetwarzane będą na podstawie art. 6 ust. 1 lit. c</w:t>
      </w:r>
      <w:r w:rsidRPr="00186B27">
        <w:rPr>
          <w:rFonts w:asciiTheme="minorHAnsi" w:hAnsiTheme="minorHAnsi" w:cstheme="minorHAnsi"/>
          <w:i/>
          <w:iCs/>
        </w:rPr>
        <w:t xml:space="preserve"> </w:t>
      </w:r>
      <w:r w:rsidRPr="00186B27">
        <w:rPr>
          <w:rFonts w:asciiTheme="minorHAnsi" w:hAnsiTheme="minorHAnsi" w:cstheme="minorHAnsi"/>
        </w:rPr>
        <w:t xml:space="preserve">RODO w celu związanym z niniejszym postępowaniem o udzielenie zamówienia; </w:t>
      </w:r>
    </w:p>
    <w:p w14:paraId="62A3FAB8" w14:textId="3225C09A" w:rsidR="0089468A" w:rsidRPr="00186B27" w:rsidRDefault="00A35CC3" w:rsidP="0089468A">
      <w:pPr>
        <w:pStyle w:val="Akapitzlist"/>
        <w:numPr>
          <w:ilvl w:val="1"/>
          <w:numId w:val="30"/>
        </w:numPr>
        <w:spacing w:line="271" w:lineRule="auto"/>
        <w:ind w:left="170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89468A" w:rsidRPr="00186B27">
        <w:rPr>
          <w:rFonts w:asciiTheme="minorHAnsi" w:hAnsiTheme="minorHAnsi" w:cstheme="minorHAnsi"/>
        </w:rPr>
        <w:t>dbiorcami Pani/Pana danych osobowych będą osoby lub podmioty, którym udostępniona zostanie dokumentacja postępowania;</w:t>
      </w:r>
    </w:p>
    <w:p w14:paraId="485A63AD" w14:textId="77777777" w:rsidR="0089468A" w:rsidRPr="00186B27" w:rsidRDefault="0089468A" w:rsidP="0089468A">
      <w:pPr>
        <w:pStyle w:val="Akapitzlist"/>
        <w:numPr>
          <w:ilvl w:val="1"/>
          <w:numId w:val="30"/>
        </w:numPr>
        <w:spacing w:line="271" w:lineRule="auto"/>
        <w:ind w:left="1701" w:hanging="567"/>
        <w:jc w:val="both"/>
        <w:rPr>
          <w:rFonts w:asciiTheme="minorHAnsi" w:hAnsiTheme="minorHAnsi" w:cstheme="minorHAnsi"/>
        </w:rPr>
      </w:pPr>
      <w:r w:rsidRPr="00186B27">
        <w:rPr>
          <w:rFonts w:asciiTheme="minorHAnsi" w:hAnsiTheme="minorHAnsi" w:cstheme="minorHAnsi"/>
        </w:rPr>
        <w:t>Pani/Pana dane osobowe będą przechowywane, przez okres nie krótszy niż okres realizacji i utrzymania trwałości efektów projektu, a w przypadku pomocy publicznej nie krócej niż 10 lat od daty przyznania tej pomocy,</w:t>
      </w:r>
    </w:p>
    <w:p w14:paraId="1124D461" w14:textId="46857AD6" w:rsidR="0089468A" w:rsidRPr="006819D0" w:rsidRDefault="00A35CC3" w:rsidP="0089468A">
      <w:pPr>
        <w:pStyle w:val="Akapitzlist"/>
        <w:numPr>
          <w:ilvl w:val="1"/>
          <w:numId w:val="30"/>
        </w:numPr>
        <w:spacing w:line="271" w:lineRule="auto"/>
        <w:ind w:left="170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9468A" w:rsidRPr="006819D0">
        <w:rPr>
          <w:rFonts w:asciiTheme="minorHAnsi" w:hAnsiTheme="minorHAnsi" w:cstheme="minorHAnsi"/>
        </w:rPr>
        <w:t xml:space="preserve"> odniesieniu do Pani/Pana danych osobowych decyzje nie będą podejmowane w sposób zautomatyzowany, stosowanie do art. 22 RODO;</w:t>
      </w:r>
    </w:p>
    <w:p w14:paraId="3C8B1CCB" w14:textId="14215B38" w:rsidR="0089468A" w:rsidRPr="006819D0" w:rsidRDefault="00A35CC3" w:rsidP="0089468A">
      <w:pPr>
        <w:pStyle w:val="Akapitzlist"/>
        <w:numPr>
          <w:ilvl w:val="1"/>
          <w:numId w:val="30"/>
        </w:numPr>
        <w:spacing w:line="271" w:lineRule="auto"/>
        <w:ind w:left="170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9468A" w:rsidRPr="006819D0">
        <w:rPr>
          <w:rFonts w:asciiTheme="minorHAnsi" w:hAnsiTheme="minorHAnsi" w:cstheme="minorHAnsi"/>
        </w:rPr>
        <w:t>osiada Pani/Pan:</w:t>
      </w:r>
    </w:p>
    <w:p w14:paraId="53F01A2F" w14:textId="77777777" w:rsidR="0089468A" w:rsidRPr="006819D0" w:rsidRDefault="0089468A" w:rsidP="0089468A">
      <w:pPr>
        <w:numPr>
          <w:ilvl w:val="0"/>
          <w:numId w:val="31"/>
        </w:numPr>
        <w:spacing w:line="271" w:lineRule="auto"/>
        <w:ind w:left="2127" w:hanging="425"/>
        <w:contextualSpacing/>
        <w:jc w:val="both"/>
        <w:rPr>
          <w:rFonts w:asciiTheme="minorHAnsi" w:hAnsiTheme="minorHAnsi" w:cstheme="minorHAnsi"/>
          <w:color w:val="00B0F0"/>
        </w:rPr>
      </w:pPr>
      <w:r w:rsidRPr="006819D0">
        <w:rPr>
          <w:rFonts w:asciiTheme="minorHAnsi" w:hAnsiTheme="minorHAnsi" w:cstheme="minorHAnsi"/>
        </w:rPr>
        <w:t>na podstawie art. 15 RODO prawo dostępu do danych osobowych Pani/Pana dotyczących;</w:t>
      </w:r>
    </w:p>
    <w:p w14:paraId="1D27F125" w14:textId="77777777" w:rsidR="0089468A" w:rsidRPr="006819D0" w:rsidRDefault="0089468A" w:rsidP="0089468A">
      <w:pPr>
        <w:numPr>
          <w:ilvl w:val="0"/>
          <w:numId w:val="31"/>
        </w:numPr>
        <w:spacing w:line="271" w:lineRule="auto"/>
        <w:ind w:left="2127" w:hanging="425"/>
        <w:contextualSpacing/>
        <w:jc w:val="both"/>
        <w:rPr>
          <w:rFonts w:asciiTheme="minorHAnsi" w:hAnsiTheme="minorHAnsi" w:cstheme="minorHAnsi"/>
        </w:rPr>
      </w:pPr>
      <w:r w:rsidRPr="006819D0">
        <w:rPr>
          <w:rFonts w:asciiTheme="minorHAnsi" w:hAnsiTheme="minorHAnsi" w:cstheme="minorHAnsi"/>
        </w:rPr>
        <w:t>na podstawie art. 16 RODO prawo do sprostowania Pani/Pana danych osobowych (</w:t>
      </w:r>
      <w:r w:rsidRPr="006819D0">
        <w:rPr>
          <w:rFonts w:asciiTheme="minorHAnsi" w:hAnsiTheme="minorHAnsi" w:cstheme="minorHAnsi"/>
          <w:i/>
          <w:iCs/>
        </w:rPr>
        <w:t>skorzystanie z prawa do sprostowania nie może skutkować zmianą wyniku postępowania o udzielenie zamówienia ani zmianą postanowień umowy oraz nie może naruszać integralności protokołu oraz jego załączników)</w:t>
      </w:r>
      <w:r w:rsidRPr="006819D0">
        <w:rPr>
          <w:rFonts w:asciiTheme="minorHAnsi" w:hAnsiTheme="minorHAnsi" w:cstheme="minorHAnsi"/>
        </w:rPr>
        <w:t>;</w:t>
      </w:r>
    </w:p>
    <w:p w14:paraId="7580492C" w14:textId="77777777" w:rsidR="0089468A" w:rsidRPr="006819D0" w:rsidRDefault="0089468A" w:rsidP="0089468A">
      <w:pPr>
        <w:numPr>
          <w:ilvl w:val="0"/>
          <w:numId w:val="31"/>
        </w:numPr>
        <w:spacing w:line="271" w:lineRule="auto"/>
        <w:ind w:left="2127" w:hanging="425"/>
        <w:contextualSpacing/>
        <w:jc w:val="both"/>
        <w:rPr>
          <w:rFonts w:asciiTheme="minorHAnsi" w:hAnsiTheme="minorHAnsi" w:cstheme="minorHAnsi"/>
        </w:rPr>
      </w:pPr>
      <w:r w:rsidRPr="006819D0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 art. 18 ust. 2 RODO (</w:t>
      </w:r>
      <w:r w:rsidRPr="006819D0">
        <w:rPr>
          <w:rFonts w:asciiTheme="minorHAnsi" w:hAnsiTheme="minorHAnsi" w:cstheme="minorHAnsi"/>
          <w:i/>
          <w:iCs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819D0">
        <w:rPr>
          <w:rFonts w:asciiTheme="minorHAnsi" w:hAnsiTheme="minorHAnsi" w:cstheme="minorHAnsi"/>
        </w:rPr>
        <w:t xml:space="preserve">;  </w:t>
      </w:r>
    </w:p>
    <w:p w14:paraId="69CEC5F6" w14:textId="77777777" w:rsidR="0089468A" w:rsidRPr="006819D0" w:rsidRDefault="0089468A" w:rsidP="0089468A">
      <w:pPr>
        <w:numPr>
          <w:ilvl w:val="0"/>
          <w:numId w:val="31"/>
        </w:numPr>
        <w:spacing w:line="271" w:lineRule="auto"/>
        <w:ind w:left="2127" w:hanging="425"/>
        <w:contextualSpacing/>
        <w:jc w:val="both"/>
        <w:rPr>
          <w:rFonts w:asciiTheme="minorHAnsi" w:hAnsiTheme="minorHAnsi" w:cstheme="minorHAnsi"/>
          <w:i/>
          <w:iCs/>
          <w:color w:val="00B0F0"/>
        </w:rPr>
      </w:pPr>
      <w:r w:rsidRPr="006819D0">
        <w:rPr>
          <w:rFonts w:asciiTheme="minorHAnsi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14:paraId="7F64FE5B" w14:textId="6859C40B" w:rsidR="0089468A" w:rsidRPr="006819D0" w:rsidRDefault="00A35CC3" w:rsidP="0089468A">
      <w:pPr>
        <w:pStyle w:val="Akapitzlist"/>
        <w:numPr>
          <w:ilvl w:val="1"/>
          <w:numId w:val="30"/>
        </w:numPr>
        <w:spacing w:line="271" w:lineRule="auto"/>
        <w:ind w:left="1701" w:hanging="567"/>
        <w:jc w:val="both"/>
        <w:rPr>
          <w:rFonts w:asciiTheme="minorHAnsi" w:hAnsiTheme="minorHAnsi" w:cstheme="minorHAnsi"/>
          <w:i/>
          <w:iCs/>
          <w:color w:val="00B0F0"/>
        </w:rPr>
      </w:pPr>
      <w:r>
        <w:rPr>
          <w:rFonts w:asciiTheme="minorHAnsi" w:hAnsiTheme="minorHAnsi" w:cstheme="minorHAnsi"/>
        </w:rPr>
        <w:t>N</w:t>
      </w:r>
      <w:r w:rsidR="0089468A" w:rsidRPr="006819D0">
        <w:rPr>
          <w:rFonts w:asciiTheme="minorHAnsi" w:hAnsiTheme="minorHAnsi" w:cstheme="minorHAnsi"/>
        </w:rPr>
        <w:t>ie przysługuje Pani/Panu:</w:t>
      </w:r>
    </w:p>
    <w:p w14:paraId="0F7ECC96" w14:textId="77777777" w:rsidR="0089468A" w:rsidRPr="006819D0" w:rsidRDefault="0089468A" w:rsidP="0089468A">
      <w:pPr>
        <w:numPr>
          <w:ilvl w:val="0"/>
          <w:numId w:val="31"/>
        </w:numPr>
        <w:spacing w:line="271" w:lineRule="auto"/>
        <w:ind w:left="2127" w:hanging="425"/>
        <w:contextualSpacing/>
        <w:jc w:val="both"/>
        <w:rPr>
          <w:rFonts w:asciiTheme="minorHAnsi" w:hAnsiTheme="minorHAnsi" w:cstheme="minorHAnsi"/>
        </w:rPr>
      </w:pPr>
      <w:r w:rsidRPr="006819D0">
        <w:rPr>
          <w:rFonts w:asciiTheme="minorHAnsi" w:hAnsiTheme="minorHAnsi" w:cstheme="minorHAnsi"/>
        </w:rPr>
        <w:t>w związku z art. 17 ust. 3 lit. b, d lub e RODO prawo do usunięcia danych osobowych;</w:t>
      </w:r>
    </w:p>
    <w:p w14:paraId="13CDDCD2" w14:textId="77777777" w:rsidR="0089468A" w:rsidRPr="006819D0" w:rsidRDefault="0089468A" w:rsidP="0089468A">
      <w:pPr>
        <w:numPr>
          <w:ilvl w:val="0"/>
          <w:numId w:val="31"/>
        </w:numPr>
        <w:spacing w:line="271" w:lineRule="auto"/>
        <w:ind w:left="2127" w:hanging="425"/>
        <w:contextualSpacing/>
        <w:jc w:val="both"/>
        <w:rPr>
          <w:rFonts w:asciiTheme="minorHAnsi" w:hAnsiTheme="minorHAnsi" w:cstheme="minorHAnsi"/>
        </w:rPr>
      </w:pPr>
      <w:r w:rsidRPr="006819D0">
        <w:rPr>
          <w:rFonts w:asciiTheme="minorHAnsi" w:hAnsiTheme="minorHAnsi" w:cstheme="minorHAnsi"/>
        </w:rPr>
        <w:t>prawo do przenoszenia danych osobowych, o którym mowa w art. 20 RODO;</w:t>
      </w:r>
    </w:p>
    <w:p w14:paraId="27F9E28F" w14:textId="77777777" w:rsidR="0089468A" w:rsidRPr="006819D0" w:rsidRDefault="0089468A" w:rsidP="0089468A">
      <w:pPr>
        <w:numPr>
          <w:ilvl w:val="0"/>
          <w:numId w:val="31"/>
        </w:numPr>
        <w:spacing w:line="271" w:lineRule="auto"/>
        <w:ind w:left="2127" w:hanging="425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6819D0">
        <w:rPr>
          <w:rFonts w:asciiTheme="minorHAnsi" w:hAnsiTheme="minorHAnsi" w:cstheme="minorHAnsi"/>
          <w:bCs/>
        </w:rPr>
        <w:t xml:space="preserve">na podstawie art. 21 RODO prawo sprzeciwu, wobec przetwarzania danych osobowych, gdyż podstawą prawną przetwarzania Pani/Pana </w:t>
      </w:r>
      <w:r w:rsidRPr="006819D0">
        <w:rPr>
          <w:rFonts w:asciiTheme="minorHAnsi" w:hAnsiTheme="minorHAnsi" w:cstheme="minorHAnsi"/>
        </w:rPr>
        <w:t>danych</w:t>
      </w:r>
      <w:r w:rsidRPr="006819D0">
        <w:rPr>
          <w:rFonts w:asciiTheme="minorHAnsi" w:hAnsiTheme="minorHAnsi" w:cstheme="minorHAnsi"/>
          <w:bCs/>
        </w:rPr>
        <w:t xml:space="preserve"> osobowych jest art. 6 ust. 1 lit. c RODO</w:t>
      </w:r>
      <w:r w:rsidRPr="006819D0">
        <w:rPr>
          <w:rFonts w:asciiTheme="minorHAnsi" w:hAnsiTheme="minorHAnsi" w:cstheme="minorHAnsi"/>
        </w:rPr>
        <w:t>.</w:t>
      </w:r>
      <w:r w:rsidRPr="006819D0">
        <w:rPr>
          <w:rFonts w:asciiTheme="minorHAnsi" w:hAnsiTheme="minorHAnsi" w:cstheme="minorHAnsi"/>
          <w:bCs/>
        </w:rPr>
        <w:t xml:space="preserve"> </w:t>
      </w:r>
    </w:p>
    <w:p w14:paraId="7D1EBEAE" w14:textId="09094CEE" w:rsidR="0089468A" w:rsidRPr="006819D0" w:rsidRDefault="00A35CC3" w:rsidP="0089468A">
      <w:pPr>
        <w:pStyle w:val="Akapitzlist"/>
        <w:numPr>
          <w:ilvl w:val="1"/>
          <w:numId w:val="30"/>
        </w:numPr>
        <w:spacing w:line="271" w:lineRule="auto"/>
        <w:ind w:left="170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9468A" w:rsidRPr="006819D0">
        <w:rPr>
          <w:rFonts w:asciiTheme="minorHAnsi" w:hAnsiTheme="minorHAnsi" w:cstheme="minorHAnsi"/>
        </w:rPr>
        <w:t xml:space="preserve"> przypadku dojścia do zawarcia umowy dane osobowe osób fizycznych, </w:t>
      </w:r>
      <w:r w:rsidR="0089468A" w:rsidRPr="006819D0">
        <w:rPr>
          <w:rFonts w:asciiTheme="minorHAnsi" w:hAnsiTheme="minorHAnsi" w:cstheme="minorHAnsi"/>
        </w:rPr>
        <w:br/>
        <w:t xml:space="preserve">w szczególności osób reprezentujących oraz wskazanych do kontaktu, związanych z wykonaniem umowy, pozyskane bezpośrednio lub pośrednio, będą </w:t>
      </w:r>
      <w:r w:rsidR="0089468A" w:rsidRPr="006819D0">
        <w:rPr>
          <w:rFonts w:asciiTheme="minorHAnsi" w:hAnsiTheme="minorHAnsi" w:cstheme="minorHAnsi"/>
        </w:rPr>
        <w:lastRenderedPageBreak/>
        <w:t xml:space="preserve">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w Uniwersytetem w oparciu o umowy powierzenia  zawarte zgodnie z 28 RODO, m.in. w związku ze wsparciem w  zakresie IT, czy obsługą korespondencji. W pozostałym zakresie zasady i sposób postępowania z danymi został opisany powyżej. </w:t>
      </w:r>
    </w:p>
    <w:p w14:paraId="6187F5EA" w14:textId="77777777" w:rsidR="0089468A" w:rsidRPr="006819D0" w:rsidRDefault="0089468A" w:rsidP="0089468A">
      <w:pPr>
        <w:pStyle w:val="Akapitzlist"/>
        <w:numPr>
          <w:ilvl w:val="1"/>
          <w:numId w:val="30"/>
        </w:numPr>
        <w:spacing w:line="271" w:lineRule="auto"/>
        <w:ind w:left="1701" w:hanging="567"/>
        <w:jc w:val="both"/>
        <w:rPr>
          <w:rFonts w:asciiTheme="minorHAnsi" w:hAnsiTheme="minorHAnsi" w:cstheme="minorHAnsi"/>
        </w:rPr>
      </w:pPr>
      <w:r w:rsidRPr="006819D0">
        <w:rPr>
          <w:rFonts w:asciiTheme="minorHAnsi" w:hAnsiTheme="minorHAnsi" w:cstheme="minorHAnsi"/>
        </w:rPr>
        <w:t xml:space="preserve">Administrator danych zobowiązuje Wykonawcę do poinformowania o zasadach i sposobie przetwarzania danych wszystkie osoby fizyczne zaangażowane w realizację umowy. </w:t>
      </w:r>
    </w:p>
    <w:p w14:paraId="23DE523C" w14:textId="77777777" w:rsidR="0089468A" w:rsidRPr="0089468A" w:rsidRDefault="0089468A" w:rsidP="0089468A">
      <w:pPr>
        <w:shd w:val="clear" w:color="auto" w:fill="FFFFFF"/>
        <w:spacing w:line="271" w:lineRule="auto"/>
        <w:jc w:val="both"/>
        <w:rPr>
          <w:rFonts w:asciiTheme="minorHAnsi" w:hAnsiTheme="minorHAnsi" w:cstheme="minorHAnsi"/>
          <w:bCs/>
          <w:color w:val="000000"/>
          <w:sz w:val="20"/>
        </w:rPr>
      </w:pPr>
    </w:p>
    <w:p w14:paraId="52E56223" w14:textId="77777777" w:rsidR="0089468A" w:rsidRPr="0089468A" w:rsidRDefault="0089468A" w:rsidP="0089468A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14:paraId="4043651F" w14:textId="77777777" w:rsidR="0089468A" w:rsidRPr="0089468A" w:rsidRDefault="0089468A" w:rsidP="0020788C">
      <w:pPr>
        <w:pStyle w:val="Default"/>
        <w:widowControl/>
        <w:numPr>
          <w:ilvl w:val="0"/>
          <w:numId w:val="11"/>
        </w:numPr>
        <w:rPr>
          <w:rFonts w:asciiTheme="minorHAnsi" w:hAnsiTheme="minorHAnsi" w:cstheme="minorHAnsi"/>
          <w:b/>
          <w:bCs/>
          <w:color w:val="auto"/>
          <w:sz w:val="28"/>
          <w:szCs w:val="32"/>
        </w:rPr>
      </w:pPr>
      <w:r w:rsidRPr="0089468A">
        <w:rPr>
          <w:rFonts w:asciiTheme="minorHAnsi" w:hAnsiTheme="minorHAnsi" w:cstheme="minorHAnsi"/>
          <w:b/>
          <w:bCs/>
          <w:color w:val="auto"/>
          <w:sz w:val="28"/>
          <w:szCs w:val="32"/>
        </w:rPr>
        <w:t>ZAŁĄCZNIKI DO ZAPYTANIA</w:t>
      </w:r>
    </w:p>
    <w:p w14:paraId="19ADBB49" w14:textId="77777777" w:rsidR="0089468A" w:rsidRPr="0089468A" w:rsidRDefault="0089468A" w:rsidP="0089468A">
      <w:pPr>
        <w:pStyle w:val="Default"/>
        <w:widowControl/>
        <w:numPr>
          <w:ilvl w:val="0"/>
          <w:numId w:val="24"/>
        </w:numPr>
        <w:spacing w:line="271" w:lineRule="auto"/>
        <w:ind w:left="786"/>
        <w:rPr>
          <w:rFonts w:asciiTheme="minorHAnsi" w:hAnsiTheme="minorHAnsi" w:cstheme="minorHAnsi"/>
          <w:bCs/>
          <w:color w:val="auto"/>
          <w:sz w:val="22"/>
        </w:rPr>
      </w:pPr>
      <w:r w:rsidRPr="0089468A">
        <w:rPr>
          <w:rFonts w:asciiTheme="minorHAnsi" w:hAnsiTheme="minorHAnsi" w:cstheme="minorHAnsi"/>
          <w:bCs/>
          <w:color w:val="auto"/>
          <w:sz w:val="22"/>
        </w:rPr>
        <w:t>Szczegółowy opis przedmiotu zamówienia – Załącznik nr 1</w:t>
      </w:r>
    </w:p>
    <w:p w14:paraId="4B57D23B" w14:textId="77777777" w:rsidR="0089468A" w:rsidRPr="0089468A" w:rsidRDefault="0089468A" w:rsidP="0089468A">
      <w:pPr>
        <w:pStyle w:val="Default"/>
        <w:widowControl/>
        <w:numPr>
          <w:ilvl w:val="0"/>
          <w:numId w:val="24"/>
        </w:numPr>
        <w:spacing w:line="271" w:lineRule="auto"/>
        <w:ind w:left="786"/>
        <w:rPr>
          <w:rFonts w:asciiTheme="minorHAnsi" w:hAnsiTheme="minorHAnsi" w:cstheme="minorHAnsi"/>
          <w:bCs/>
          <w:color w:val="auto"/>
          <w:sz w:val="22"/>
        </w:rPr>
      </w:pPr>
      <w:r w:rsidRPr="0089468A">
        <w:rPr>
          <w:rFonts w:asciiTheme="minorHAnsi" w:hAnsiTheme="minorHAnsi" w:cstheme="minorHAnsi"/>
          <w:bCs/>
          <w:color w:val="auto"/>
          <w:sz w:val="22"/>
        </w:rPr>
        <w:t>Formularz ofertowy – Załącznik nr 2</w:t>
      </w:r>
    </w:p>
    <w:p w14:paraId="33716B24" w14:textId="77777777" w:rsidR="0089468A" w:rsidRPr="0089468A" w:rsidRDefault="0089468A" w:rsidP="0089468A">
      <w:pPr>
        <w:pStyle w:val="Default"/>
        <w:widowControl/>
        <w:numPr>
          <w:ilvl w:val="0"/>
          <w:numId w:val="24"/>
        </w:numPr>
        <w:spacing w:line="271" w:lineRule="auto"/>
        <w:ind w:left="786"/>
        <w:rPr>
          <w:rFonts w:asciiTheme="minorHAnsi" w:hAnsiTheme="minorHAnsi" w:cstheme="minorHAnsi"/>
          <w:bCs/>
          <w:color w:val="auto"/>
          <w:sz w:val="22"/>
        </w:rPr>
      </w:pPr>
      <w:r w:rsidRPr="0089468A">
        <w:rPr>
          <w:rFonts w:asciiTheme="minorHAnsi" w:hAnsiTheme="minorHAnsi" w:cstheme="minorHAnsi"/>
          <w:bCs/>
          <w:sz w:val="22"/>
        </w:rPr>
        <w:t>Wykaz osób – Załącznik nr 3</w:t>
      </w:r>
    </w:p>
    <w:p w14:paraId="45D3C2E6" w14:textId="77777777" w:rsidR="0089468A" w:rsidRPr="0089468A" w:rsidRDefault="0089468A" w:rsidP="0089468A">
      <w:pPr>
        <w:pStyle w:val="Default"/>
        <w:widowControl/>
        <w:numPr>
          <w:ilvl w:val="0"/>
          <w:numId w:val="24"/>
        </w:numPr>
        <w:spacing w:line="271" w:lineRule="auto"/>
        <w:ind w:left="786"/>
        <w:rPr>
          <w:rFonts w:asciiTheme="minorHAnsi" w:hAnsiTheme="minorHAnsi" w:cstheme="minorHAnsi"/>
          <w:bCs/>
          <w:color w:val="auto"/>
          <w:sz w:val="22"/>
        </w:rPr>
      </w:pPr>
      <w:r w:rsidRPr="0089468A">
        <w:rPr>
          <w:rFonts w:asciiTheme="minorHAnsi" w:hAnsiTheme="minorHAnsi" w:cstheme="minorHAnsi"/>
          <w:bCs/>
          <w:sz w:val="22"/>
        </w:rPr>
        <w:t>Wykaz usług – Załącznik nr 4</w:t>
      </w:r>
    </w:p>
    <w:p w14:paraId="036326A9" w14:textId="77777777" w:rsidR="0089468A" w:rsidRPr="005B1EEA" w:rsidRDefault="0089468A" w:rsidP="0089468A">
      <w:pPr>
        <w:pStyle w:val="Default"/>
        <w:widowControl/>
        <w:numPr>
          <w:ilvl w:val="0"/>
          <w:numId w:val="24"/>
        </w:numPr>
        <w:spacing w:line="271" w:lineRule="auto"/>
        <w:ind w:left="786"/>
        <w:rPr>
          <w:rFonts w:asciiTheme="minorHAnsi" w:hAnsiTheme="minorHAnsi" w:cstheme="minorHAnsi"/>
          <w:bCs/>
          <w:color w:val="auto"/>
          <w:sz w:val="22"/>
        </w:rPr>
      </w:pPr>
      <w:r w:rsidRPr="0089468A">
        <w:rPr>
          <w:rFonts w:asciiTheme="minorHAnsi" w:hAnsiTheme="minorHAnsi" w:cstheme="minorHAnsi"/>
          <w:color w:val="auto"/>
          <w:sz w:val="22"/>
        </w:rPr>
        <w:t>Wzór oświadczenia o braku powiązań kapitałowych lub osobowych – Załącznik nr 5</w:t>
      </w:r>
    </w:p>
    <w:p w14:paraId="2D9E2C6D" w14:textId="77777777" w:rsidR="005B1EEA" w:rsidRPr="0089468A" w:rsidRDefault="00245F45" w:rsidP="0089468A">
      <w:pPr>
        <w:pStyle w:val="Default"/>
        <w:widowControl/>
        <w:numPr>
          <w:ilvl w:val="0"/>
          <w:numId w:val="24"/>
        </w:numPr>
        <w:spacing w:line="271" w:lineRule="auto"/>
        <w:ind w:left="786"/>
        <w:rPr>
          <w:rFonts w:asciiTheme="minorHAnsi" w:hAnsiTheme="minorHAnsi" w:cstheme="minorHAnsi"/>
          <w:bCs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Wzór oświadczenia o potencjale finansowym</w:t>
      </w:r>
      <w:r w:rsidR="004C1A25">
        <w:rPr>
          <w:rFonts w:asciiTheme="minorHAnsi" w:hAnsiTheme="minorHAnsi" w:cstheme="minorHAnsi"/>
          <w:color w:val="auto"/>
          <w:sz w:val="22"/>
        </w:rPr>
        <w:t xml:space="preserve"> </w:t>
      </w:r>
      <w:r w:rsidR="00452156">
        <w:rPr>
          <w:rFonts w:asciiTheme="minorHAnsi" w:hAnsiTheme="minorHAnsi" w:cstheme="minorHAnsi"/>
          <w:color w:val="auto"/>
          <w:sz w:val="22"/>
        </w:rPr>
        <w:t>- Z</w:t>
      </w:r>
      <w:r w:rsidR="004C1A25">
        <w:rPr>
          <w:rFonts w:asciiTheme="minorHAnsi" w:hAnsiTheme="minorHAnsi" w:cstheme="minorHAnsi"/>
          <w:color w:val="auto"/>
          <w:sz w:val="22"/>
        </w:rPr>
        <w:t>ałącznik nr 6</w:t>
      </w:r>
    </w:p>
    <w:p w14:paraId="0BE42E7E" w14:textId="77777777" w:rsidR="0089468A" w:rsidRPr="0089468A" w:rsidRDefault="005B1EEA" w:rsidP="0089468A">
      <w:pPr>
        <w:pStyle w:val="Default"/>
        <w:widowControl/>
        <w:numPr>
          <w:ilvl w:val="0"/>
          <w:numId w:val="24"/>
        </w:numPr>
        <w:spacing w:line="271" w:lineRule="auto"/>
        <w:ind w:left="786"/>
        <w:rPr>
          <w:rFonts w:asciiTheme="minorHAnsi" w:hAnsiTheme="minorHAnsi" w:cstheme="minorHAnsi"/>
          <w:bCs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Wzór umowy</w:t>
      </w:r>
      <w:r w:rsidR="0044361B">
        <w:rPr>
          <w:rFonts w:asciiTheme="minorHAnsi" w:hAnsiTheme="minorHAnsi" w:cstheme="minorHAnsi"/>
          <w:color w:val="auto"/>
          <w:sz w:val="22"/>
        </w:rPr>
        <w:t xml:space="preserve"> – Załącznik nr </w:t>
      </w:r>
      <w:r>
        <w:rPr>
          <w:rFonts w:asciiTheme="minorHAnsi" w:hAnsiTheme="minorHAnsi" w:cstheme="minorHAnsi"/>
          <w:color w:val="auto"/>
          <w:sz w:val="22"/>
        </w:rPr>
        <w:t>7</w:t>
      </w:r>
    </w:p>
    <w:p w14:paraId="07547A01" w14:textId="77777777" w:rsidR="001E3DA5" w:rsidRPr="0089468A" w:rsidRDefault="001E3DA5" w:rsidP="009F7D95">
      <w:pPr>
        <w:rPr>
          <w:sz w:val="20"/>
        </w:rPr>
      </w:pPr>
    </w:p>
    <w:sectPr w:rsidR="001E3DA5" w:rsidRPr="0089468A" w:rsidSect="00913199">
      <w:headerReference w:type="default" r:id="rId10"/>
      <w:footerReference w:type="default" r:id="rId11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6B21C" w14:textId="77777777" w:rsidR="00312887" w:rsidRDefault="00312887" w:rsidP="00152DC9">
      <w:r>
        <w:separator/>
      </w:r>
    </w:p>
  </w:endnote>
  <w:endnote w:type="continuationSeparator" w:id="0">
    <w:p w14:paraId="3A329ED3" w14:textId="77777777" w:rsidR="00312887" w:rsidRDefault="00312887" w:rsidP="0015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55329" w14:textId="77777777" w:rsidR="00640121" w:rsidRDefault="0067050F" w:rsidP="00640121">
    <w:pPr>
      <w:pStyle w:val="Stopkadfr"/>
      <w:rPr>
        <w:rFonts w:ascii="Verdana" w:hAnsi="Verdana"/>
      </w:rPr>
    </w:pPr>
    <w:r>
      <w:rPr>
        <w:rFonts w:ascii="Tahoma" w:hAnsi="Tahoma" w:cs="Tahoma"/>
        <w:b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3647D8E2" wp14:editId="7D582406">
              <wp:simplePos x="0" y="0"/>
              <wp:positionH relativeFrom="column">
                <wp:posOffset>-525145</wp:posOffset>
              </wp:positionH>
              <wp:positionV relativeFrom="paragraph">
                <wp:posOffset>74295</wp:posOffset>
              </wp:positionV>
              <wp:extent cx="6883400" cy="0"/>
              <wp:effectExtent l="0" t="0" r="1270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83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151C2101">
            <v:line id="Łącznik prostoliniowy 1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black [3040]" from="-41.35pt,5.85pt" to="500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">
              <o:lock v:ext="edit" shapetype="f"/>
            </v:line>
          </w:pict>
        </mc:Fallback>
      </mc:AlternateContent>
    </w:r>
    <w:r w:rsidR="00640121">
      <w:rPr>
        <w:rFonts w:ascii="Verdana" w:hAnsi="Verdana"/>
      </w:rPr>
      <w:tab/>
    </w:r>
  </w:p>
  <w:p w14:paraId="2CF608B7" w14:textId="77777777" w:rsidR="00640121" w:rsidRDefault="00A555C4" w:rsidP="00640121">
    <w:pPr>
      <w:pStyle w:val="Stopkadfr"/>
      <w:jc w:val="center"/>
      <w:rPr>
        <w:rFonts w:ascii="Verdana" w:hAnsi="Verdana"/>
      </w:rPr>
    </w:pPr>
    <w:r>
      <w:rPr>
        <w:b/>
        <w:bCs/>
        <w:i/>
        <w:iCs/>
        <w:noProof/>
        <w:color w:val="000080"/>
        <w:sz w:val="28"/>
        <w:szCs w:val="28"/>
        <w:lang w:eastAsia="pl-PL"/>
      </w:rPr>
      <w:drawing>
        <wp:anchor distT="0" distB="0" distL="114300" distR="114300" simplePos="0" relativeHeight="251665408" behindDoc="0" locked="0" layoutInCell="1" allowOverlap="1" wp14:anchorId="64EBCD79" wp14:editId="45368F19">
          <wp:simplePos x="0" y="0"/>
          <wp:positionH relativeFrom="margin">
            <wp:posOffset>-257175</wp:posOffset>
          </wp:positionH>
          <wp:positionV relativeFrom="margin">
            <wp:posOffset>8526145</wp:posOffset>
          </wp:positionV>
          <wp:extent cx="746760" cy="746760"/>
          <wp:effectExtent l="0" t="0" r="0" b="0"/>
          <wp:wrapSquare wrapText="bothSides"/>
          <wp:docPr id="6" name="Obraz 6" descr="C:\Users\Paweł Mikos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aweł Mikos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9574EA" w14:textId="77777777" w:rsidR="00640121" w:rsidRPr="00640121" w:rsidRDefault="00640121" w:rsidP="00640121">
    <w:pPr>
      <w:pStyle w:val="Stopkadfr"/>
      <w:jc w:val="center"/>
      <w:rPr>
        <w:rFonts w:asciiTheme="minorHAnsi" w:hAnsiTheme="minorHAnsi" w:cstheme="minorHAnsi"/>
        <w:sz w:val="18"/>
        <w:szCs w:val="18"/>
      </w:rPr>
    </w:pPr>
    <w:r w:rsidRPr="00640121">
      <w:rPr>
        <w:rFonts w:asciiTheme="minorHAnsi" w:hAnsiTheme="minorHAnsi" w:cstheme="minorHAnsi"/>
        <w:sz w:val="18"/>
        <w:szCs w:val="18"/>
      </w:rPr>
      <w:t xml:space="preserve">Projekt: </w:t>
    </w:r>
    <w:r w:rsidRPr="00640121">
      <w:rPr>
        <w:rFonts w:asciiTheme="minorHAnsi" w:eastAsiaTheme="minorHAnsi" w:hAnsiTheme="minorHAnsi" w:cstheme="minorHAnsi"/>
        <w:sz w:val="18"/>
        <w:szCs w:val="18"/>
      </w:rPr>
      <w:t>Kompleksowy program rozwoju Uczelni szansą dla lepszego rozwoju studentów i Uczelni</w:t>
    </w:r>
  </w:p>
  <w:p w14:paraId="675B766B" w14:textId="77777777" w:rsidR="00640121" w:rsidRPr="00640121" w:rsidRDefault="00640121" w:rsidP="00640121">
    <w:pPr>
      <w:pStyle w:val="Stopkadfr"/>
      <w:ind w:firstLine="708"/>
      <w:jc w:val="center"/>
      <w:rPr>
        <w:rFonts w:asciiTheme="minorHAnsi" w:hAnsiTheme="minorHAnsi" w:cstheme="minorHAnsi"/>
        <w:b/>
        <w:sz w:val="18"/>
        <w:szCs w:val="18"/>
      </w:rPr>
    </w:pPr>
    <w:r w:rsidRPr="00640121">
      <w:rPr>
        <w:rFonts w:asciiTheme="minorHAnsi" w:hAnsiTheme="minorHAnsi" w:cstheme="minorHAnsi"/>
        <w:b/>
        <w:sz w:val="18"/>
        <w:szCs w:val="18"/>
      </w:rPr>
      <w:t xml:space="preserve">Wyższa Szkoła Techniczna w Katowicach; </w:t>
    </w:r>
  </w:p>
  <w:p w14:paraId="772A92C4" w14:textId="77777777" w:rsidR="00640121" w:rsidRPr="00640121" w:rsidRDefault="00640121" w:rsidP="00640121">
    <w:pPr>
      <w:pStyle w:val="Stopkadfr"/>
      <w:ind w:firstLine="708"/>
      <w:jc w:val="center"/>
      <w:rPr>
        <w:rFonts w:asciiTheme="minorHAnsi" w:hAnsiTheme="minorHAnsi" w:cstheme="minorHAnsi"/>
        <w:sz w:val="18"/>
        <w:szCs w:val="18"/>
      </w:rPr>
    </w:pPr>
    <w:r w:rsidRPr="00640121">
      <w:rPr>
        <w:rFonts w:asciiTheme="minorHAnsi" w:hAnsiTheme="minorHAnsi" w:cstheme="minorHAnsi"/>
        <w:sz w:val="18"/>
        <w:szCs w:val="18"/>
      </w:rPr>
      <w:t>ul. Rolna 43, 40-555 Katowice; e</w:t>
    </w:r>
    <w:r>
      <w:rPr>
        <w:rFonts w:asciiTheme="minorHAnsi" w:hAnsiTheme="minorHAnsi" w:cstheme="minorHAnsi"/>
        <w:sz w:val="18"/>
        <w:szCs w:val="18"/>
      </w:rPr>
      <w:t>-mail</w:t>
    </w:r>
    <w:r w:rsidRPr="00640121">
      <w:rPr>
        <w:rFonts w:asciiTheme="minorHAnsi" w:hAnsiTheme="minorHAnsi" w:cstheme="minorHAnsi"/>
        <w:sz w:val="18"/>
        <w:szCs w:val="18"/>
      </w:rPr>
      <w:t>:</w:t>
    </w:r>
    <w:r>
      <w:rPr>
        <w:rFonts w:asciiTheme="minorHAnsi" w:hAnsiTheme="minorHAnsi" w:cstheme="minorHAnsi"/>
        <w:sz w:val="18"/>
        <w:szCs w:val="18"/>
      </w:rPr>
      <w:t>wst</w:t>
    </w:r>
    <w:r w:rsidRPr="00640121">
      <w:rPr>
        <w:rFonts w:asciiTheme="minorHAnsi" w:hAnsiTheme="minorHAnsi" w:cstheme="minorHAnsi"/>
        <w:sz w:val="18"/>
        <w:szCs w:val="18"/>
      </w:rPr>
      <w:t xml:space="preserve">@wst.com.pl; </w:t>
    </w:r>
    <w:proofErr w:type="spellStart"/>
    <w:r w:rsidRPr="00640121">
      <w:rPr>
        <w:rFonts w:asciiTheme="minorHAnsi" w:hAnsiTheme="minorHAnsi" w:cstheme="minorHAnsi"/>
        <w:sz w:val="18"/>
        <w:szCs w:val="18"/>
      </w:rPr>
      <w:t>tel</w:t>
    </w:r>
    <w:proofErr w:type="spellEnd"/>
    <w:r w:rsidRPr="00640121">
      <w:rPr>
        <w:rFonts w:asciiTheme="minorHAnsi" w:hAnsiTheme="minorHAnsi" w:cstheme="minorHAnsi"/>
        <w:sz w:val="18"/>
        <w:szCs w:val="18"/>
      </w:rPr>
      <w:t>: 32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640121">
      <w:rPr>
        <w:rFonts w:asciiTheme="minorHAnsi" w:hAnsiTheme="minorHAnsi" w:cstheme="minorHAnsi"/>
        <w:sz w:val="18"/>
        <w:szCs w:val="18"/>
      </w:rPr>
      <w:t>202 50 34</w:t>
    </w:r>
  </w:p>
  <w:p w14:paraId="70DF9E56" w14:textId="77777777" w:rsidR="00913199" w:rsidRDefault="00913199" w:rsidP="00913199">
    <w:pPr>
      <w:pStyle w:val="Stopka"/>
    </w:pPr>
  </w:p>
  <w:p w14:paraId="44E871BC" w14:textId="77777777" w:rsidR="004E0440" w:rsidRPr="0091083B" w:rsidRDefault="00312887" w:rsidP="009131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5EA24" w14:textId="77777777" w:rsidR="00312887" w:rsidRDefault="00312887" w:rsidP="00152DC9">
      <w:r>
        <w:separator/>
      </w:r>
    </w:p>
  </w:footnote>
  <w:footnote w:type="continuationSeparator" w:id="0">
    <w:p w14:paraId="79C8B5C9" w14:textId="77777777" w:rsidR="00312887" w:rsidRDefault="00312887" w:rsidP="00152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10CFB" w14:textId="77777777" w:rsidR="00E41AB9" w:rsidRDefault="00446AF8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A5B480D" wp14:editId="2AE7F46A">
          <wp:simplePos x="0" y="0"/>
          <wp:positionH relativeFrom="column">
            <wp:posOffset>1905</wp:posOffset>
          </wp:positionH>
          <wp:positionV relativeFrom="paragraph">
            <wp:posOffset>-4445</wp:posOffset>
          </wp:positionV>
          <wp:extent cx="5760720" cy="739775"/>
          <wp:effectExtent l="0" t="0" r="0" b="3175"/>
          <wp:wrapNone/>
          <wp:docPr id="5" name="Obraz 5" descr="http://www.wst.com.pl/images/projekty_unijne/logo_ue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wst.com.pl/images/projekty_unijne/logo_ue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4A5D23" w14:textId="77777777" w:rsidR="00446AF8" w:rsidRPr="00446AF8" w:rsidRDefault="00446AF8" w:rsidP="00446AF8">
    <w:pPr>
      <w:pStyle w:val="Nagwek"/>
      <w:rPr>
        <w:rFonts w:ascii="Tahoma" w:hAnsi="Tahoma" w:cs="Tahoma"/>
        <w:iCs/>
        <w:sz w:val="16"/>
        <w:szCs w:val="16"/>
        <w:lang w:eastAsia="en-US"/>
      </w:rPr>
    </w:pPr>
  </w:p>
  <w:p w14:paraId="738610EB" w14:textId="77777777" w:rsidR="00446AF8" w:rsidRDefault="00446AF8" w:rsidP="00446AF8">
    <w:pPr>
      <w:shd w:val="clear" w:color="auto" w:fill="FFFFFF"/>
      <w:jc w:val="center"/>
      <w:textAlignment w:val="baseline"/>
      <w:outlineLvl w:val="1"/>
      <w:rPr>
        <w:rFonts w:asciiTheme="minorHAnsi" w:eastAsia="Times New Roman" w:hAnsiTheme="minorHAnsi" w:cstheme="minorHAnsi"/>
        <w:b/>
        <w:bCs/>
        <w:color w:val="000000"/>
        <w:sz w:val="20"/>
        <w:szCs w:val="23"/>
      </w:rPr>
    </w:pPr>
  </w:p>
  <w:p w14:paraId="637805D2" w14:textId="77777777" w:rsidR="00446AF8" w:rsidRDefault="00446AF8" w:rsidP="00446AF8">
    <w:pPr>
      <w:shd w:val="clear" w:color="auto" w:fill="FFFFFF"/>
      <w:jc w:val="center"/>
      <w:textAlignment w:val="baseline"/>
      <w:outlineLvl w:val="1"/>
      <w:rPr>
        <w:rFonts w:asciiTheme="minorHAnsi" w:eastAsia="Times New Roman" w:hAnsiTheme="minorHAnsi" w:cstheme="minorHAnsi"/>
        <w:b/>
        <w:bCs/>
        <w:color w:val="000000"/>
        <w:sz w:val="20"/>
        <w:szCs w:val="23"/>
      </w:rPr>
    </w:pPr>
  </w:p>
  <w:p w14:paraId="463F29E8" w14:textId="77777777" w:rsidR="00AD1753" w:rsidRDefault="00AD1753" w:rsidP="00AD1753">
    <w:pPr>
      <w:pStyle w:val="Bezodstpw"/>
    </w:pPr>
  </w:p>
  <w:p w14:paraId="2E238F96" w14:textId="77777777" w:rsidR="00AD1753" w:rsidRDefault="0091083B" w:rsidP="00071D70">
    <w:pPr>
      <w:pStyle w:val="Bezodstpw"/>
      <w:jc w:val="center"/>
      <w:rPr>
        <w:sz w:val="14"/>
        <w:szCs w:val="20"/>
      </w:rPr>
    </w:pPr>
    <w:r>
      <w:rPr>
        <w:rFonts w:asciiTheme="minorHAnsi" w:hAnsiTheme="minorHAnsi" w:cstheme="minorHAnsi"/>
        <w:b/>
        <w:i/>
        <w:sz w:val="18"/>
        <w:szCs w:val="18"/>
      </w:rPr>
      <w:t xml:space="preserve">„Kompleksowy program rozwoju Uczelni wsparciem dla studentów i Uczelni” </w:t>
    </w:r>
    <w:r>
      <w:rPr>
        <w:rFonts w:asciiTheme="minorHAnsi" w:hAnsiTheme="minorHAnsi" w:cstheme="minorHAnsi"/>
        <w:i/>
        <w:sz w:val="18"/>
        <w:szCs w:val="18"/>
      </w:rPr>
      <w:t xml:space="preserve">nr </w:t>
    </w:r>
    <w:r>
      <w:rPr>
        <w:rFonts w:asciiTheme="minorHAnsi" w:hAnsiTheme="minorHAnsi" w:cstheme="minorHAnsi"/>
        <w:bCs/>
        <w:i/>
        <w:sz w:val="18"/>
        <w:szCs w:val="18"/>
      </w:rPr>
      <w:t>POWR.03.05.00-00-ZR52/18</w:t>
    </w:r>
  </w:p>
  <w:p w14:paraId="3B7B4B86" w14:textId="77777777" w:rsidR="00AD1753" w:rsidRDefault="00AD1753" w:rsidP="00AD1753">
    <w:pPr>
      <w:pStyle w:val="Bezodstpw"/>
      <w:rPr>
        <w:sz w:val="14"/>
        <w:szCs w:val="20"/>
      </w:rPr>
    </w:pPr>
  </w:p>
  <w:p w14:paraId="3A5D676A" w14:textId="77777777" w:rsidR="00446AF8" w:rsidRPr="00446AF8" w:rsidRDefault="00446AF8" w:rsidP="00AD1753">
    <w:pPr>
      <w:pStyle w:val="Bezodstpw"/>
      <w:ind w:left="-284" w:right="-284"/>
      <w:jc w:val="center"/>
      <w:rPr>
        <w:sz w:val="14"/>
        <w:szCs w:val="20"/>
      </w:rPr>
    </w:pPr>
    <w:r w:rsidRPr="00446AF8">
      <w:rPr>
        <w:sz w:val="14"/>
        <w:szCs w:val="20"/>
      </w:rPr>
      <w:t>Projekt realizowany w ramach Programu Operacyjnego Wiedza Edukacja Rozwój 2014-2020, współfinansowanego ze środków Europejskiego Funduszu Społecznego.</w:t>
    </w:r>
  </w:p>
  <w:p w14:paraId="1E96EE66" w14:textId="77777777" w:rsidR="00E41AB9" w:rsidRPr="00446AF8" w:rsidRDefault="00446AF8">
    <w:pPr>
      <w:pStyle w:val="Nagwek"/>
      <w:rPr>
        <w:rFonts w:asciiTheme="minorHAnsi" w:hAnsiTheme="minorHAnsi" w:cstheme="minorHAnsi"/>
        <w:iCs/>
        <w:sz w:val="16"/>
        <w:szCs w:val="16"/>
        <w:lang w:eastAsia="en-US"/>
      </w:rPr>
    </w:pPr>
    <w:r>
      <w:rPr>
        <w:rFonts w:ascii="Tahoma" w:hAnsi="Tahoma" w:cs="Tahoma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F984A3F" wp14:editId="30650E28">
              <wp:simplePos x="0" y="0"/>
              <wp:positionH relativeFrom="column">
                <wp:posOffset>-525145</wp:posOffset>
              </wp:positionH>
              <wp:positionV relativeFrom="paragraph">
                <wp:posOffset>68580</wp:posOffset>
              </wp:positionV>
              <wp:extent cx="6800850" cy="0"/>
              <wp:effectExtent l="0" t="0" r="1905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5D4EC292">
            <v:line id="Łącznik prostoliniowy 3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black [3040]" from="-41.35pt,5.4pt" to="494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Arial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DE1C6D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C3D3C"/>
    <w:multiLevelType w:val="hybridMultilevel"/>
    <w:tmpl w:val="10FAB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71385"/>
    <w:multiLevelType w:val="hybridMultilevel"/>
    <w:tmpl w:val="777C47E2"/>
    <w:lvl w:ilvl="0" w:tplc="F48C3A0E">
      <w:start w:val="2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>
    <w:nsid w:val="0B7A763F"/>
    <w:multiLevelType w:val="hybridMultilevel"/>
    <w:tmpl w:val="C0B42C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572029"/>
    <w:multiLevelType w:val="hybridMultilevel"/>
    <w:tmpl w:val="7B06F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2309A"/>
    <w:multiLevelType w:val="hybridMultilevel"/>
    <w:tmpl w:val="789C79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865742"/>
    <w:multiLevelType w:val="hybridMultilevel"/>
    <w:tmpl w:val="E5989E60"/>
    <w:lvl w:ilvl="0" w:tplc="38BA9030">
      <w:start w:val="1"/>
      <w:numFmt w:val="decimal"/>
      <w:lvlText w:val="%1)"/>
      <w:lvlJc w:val="left"/>
      <w:pPr>
        <w:ind w:left="644" w:hanging="360"/>
      </w:pPr>
      <w:rPr>
        <w:b w:val="0"/>
        <w:i w:val="0"/>
        <w:sz w:val="22"/>
        <w:szCs w:val="22"/>
      </w:rPr>
    </w:lvl>
    <w:lvl w:ilvl="1" w:tplc="0415001B">
      <w:start w:val="1"/>
      <w:numFmt w:val="lowerRoman"/>
      <w:lvlText w:val="%2."/>
      <w:lvlJc w:val="righ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7930A17"/>
    <w:multiLevelType w:val="hybridMultilevel"/>
    <w:tmpl w:val="65B6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16233"/>
    <w:multiLevelType w:val="hybridMultilevel"/>
    <w:tmpl w:val="CAF493EE"/>
    <w:lvl w:ilvl="0" w:tplc="B64AAB84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1F8556CC"/>
    <w:multiLevelType w:val="hybridMultilevel"/>
    <w:tmpl w:val="220EEE5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DD220E80">
      <w:numFmt w:val="bullet"/>
      <w:lvlText w:val="•"/>
      <w:lvlJc w:val="left"/>
      <w:pPr>
        <w:ind w:left="2853" w:hanging="705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21376CD8"/>
    <w:multiLevelType w:val="hybridMultilevel"/>
    <w:tmpl w:val="5A9A4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D7FD0"/>
    <w:multiLevelType w:val="hybridMultilevel"/>
    <w:tmpl w:val="5F70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D7424"/>
    <w:multiLevelType w:val="hybridMultilevel"/>
    <w:tmpl w:val="C12094BC"/>
    <w:lvl w:ilvl="0" w:tplc="AF10A1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4B464F"/>
    <w:multiLevelType w:val="hybridMultilevel"/>
    <w:tmpl w:val="27C4F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10134F"/>
    <w:multiLevelType w:val="hybridMultilevel"/>
    <w:tmpl w:val="008C324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14C1E2C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F6D45"/>
    <w:multiLevelType w:val="hybridMultilevel"/>
    <w:tmpl w:val="F808EC5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D0ECD"/>
    <w:multiLevelType w:val="hybridMultilevel"/>
    <w:tmpl w:val="10FAB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35058"/>
    <w:multiLevelType w:val="multilevel"/>
    <w:tmpl w:val="0E88FA7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2629" w:hanging="360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A"/>
        <w:u w:val="no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 w:val="0"/>
        <w:strike w:val="0"/>
        <w:color w:val="00000A"/>
        <w:u w:val="no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color w:val="339966"/>
        <w:u w:val="singl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color w:val="339966"/>
        <w:u w:val="singl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color w:val="339966"/>
        <w:u w:val="singl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color w:val="339966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color w:val="339966"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color w:val="339966"/>
        <w:u w:val="single"/>
      </w:rPr>
    </w:lvl>
  </w:abstractNum>
  <w:abstractNum w:abstractNumId="20">
    <w:nsid w:val="40A4103E"/>
    <w:multiLevelType w:val="hybridMultilevel"/>
    <w:tmpl w:val="F808EC5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B21A5"/>
    <w:multiLevelType w:val="hybridMultilevel"/>
    <w:tmpl w:val="DFCC3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857BB"/>
    <w:multiLevelType w:val="hybridMultilevel"/>
    <w:tmpl w:val="1CF08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000DA">
      <w:start w:val="1"/>
      <w:numFmt w:val="decimal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9448F"/>
    <w:multiLevelType w:val="hybridMultilevel"/>
    <w:tmpl w:val="91944B68"/>
    <w:lvl w:ilvl="0" w:tplc="29C2869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D3802"/>
    <w:multiLevelType w:val="hybridMultilevel"/>
    <w:tmpl w:val="641CFE1E"/>
    <w:lvl w:ilvl="0" w:tplc="F342E7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EE73A9C"/>
    <w:multiLevelType w:val="hybridMultilevel"/>
    <w:tmpl w:val="6C12795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4F97214E"/>
    <w:multiLevelType w:val="multilevel"/>
    <w:tmpl w:val="2A3E14A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Times New Roman" w:cs="Times New Roman"/>
      </w:rPr>
    </w:lvl>
    <w:lvl w:ilvl="2">
      <w:start w:val="2"/>
      <w:numFmt w:val="decimal"/>
      <w:lvlText w:val="%3)"/>
      <w:lvlJc w:val="left"/>
      <w:pPr>
        <w:ind w:left="1980" w:hanging="360"/>
      </w:p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D2524B"/>
    <w:multiLevelType w:val="hybridMultilevel"/>
    <w:tmpl w:val="56E60F7A"/>
    <w:lvl w:ilvl="0" w:tplc="271CE70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83C1B"/>
    <w:multiLevelType w:val="hybridMultilevel"/>
    <w:tmpl w:val="2F54318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3A414C6"/>
    <w:multiLevelType w:val="multilevel"/>
    <w:tmpl w:val="5554F8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71C134B"/>
    <w:multiLevelType w:val="hybridMultilevel"/>
    <w:tmpl w:val="26F04B98"/>
    <w:lvl w:ilvl="0" w:tplc="3BB2818C">
      <w:start w:val="1"/>
      <w:numFmt w:val="upperRoman"/>
      <w:lvlText w:val="%1."/>
      <w:lvlJc w:val="right"/>
      <w:pPr>
        <w:ind w:left="720" w:hanging="360"/>
      </w:pPr>
      <w:rPr>
        <w:b/>
        <w:sz w:val="32"/>
        <w:szCs w:val="32"/>
      </w:rPr>
    </w:lvl>
    <w:lvl w:ilvl="1" w:tplc="326E0604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778CBA90">
      <w:start w:val="1"/>
      <w:numFmt w:val="decimal"/>
      <w:lvlText w:val="%3)"/>
      <w:lvlJc w:val="left"/>
      <w:pPr>
        <w:ind w:left="2160" w:hanging="180"/>
      </w:pPr>
      <w:rPr>
        <w:rFonts w:ascii="Calibri" w:eastAsiaTheme="minorHAnsi" w:hAnsi="Calibri" w:cstheme="minorHAns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B044A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2">
    <w:nsid w:val="6107121A"/>
    <w:multiLevelType w:val="multilevel"/>
    <w:tmpl w:val="30047BBC"/>
    <w:lvl w:ilvl="0">
      <w:start w:val="1"/>
      <w:numFmt w:val="lowerLetter"/>
      <w:lvlText w:val="%1)"/>
      <w:lvlJc w:val="left"/>
      <w:pPr>
        <w:ind w:left="2145" w:hanging="360"/>
      </w:pPr>
    </w:lvl>
    <w:lvl w:ilvl="1">
      <w:start w:val="1"/>
      <w:numFmt w:val="lowerLetter"/>
      <w:lvlText w:val="%2."/>
      <w:lvlJc w:val="left"/>
      <w:pPr>
        <w:ind w:left="2865" w:hanging="360"/>
      </w:pPr>
    </w:lvl>
    <w:lvl w:ilvl="2">
      <w:start w:val="1"/>
      <w:numFmt w:val="lowerRoman"/>
      <w:lvlText w:val="%3."/>
      <w:lvlJc w:val="right"/>
      <w:pPr>
        <w:ind w:left="3585" w:hanging="180"/>
      </w:pPr>
    </w:lvl>
    <w:lvl w:ilvl="3">
      <w:start w:val="1"/>
      <w:numFmt w:val="decimal"/>
      <w:lvlText w:val="%4."/>
      <w:lvlJc w:val="left"/>
      <w:pPr>
        <w:ind w:left="4305" w:hanging="360"/>
      </w:pPr>
    </w:lvl>
    <w:lvl w:ilvl="4">
      <w:start w:val="1"/>
      <w:numFmt w:val="lowerLetter"/>
      <w:lvlText w:val="%5."/>
      <w:lvlJc w:val="left"/>
      <w:pPr>
        <w:ind w:left="5025" w:hanging="360"/>
      </w:pPr>
    </w:lvl>
    <w:lvl w:ilvl="5">
      <w:start w:val="1"/>
      <w:numFmt w:val="lowerRoman"/>
      <w:lvlText w:val="%6."/>
      <w:lvlJc w:val="right"/>
      <w:pPr>
        <w:ind w:left="5745" w:hanging="180"/>
      </w:pPr>
    </w:lvl>
    <w:lvl w:ilvl="6">
      <w:start w:val="1"/>
      <w:numFmt w:val="decimal"/>
      <w:lvlText w:val="%7."/>
      <w:lvlJc w:val="left"/>
      <w:pPr>
        <w:ind w:left="6465" w:hanging="360"/>
      </w:pPr>
    </w:lvl>
    <w:lvl w:ilvl="7">
      <w:start w:val="1"/>
      <w:numFmt w:val="lowerLetter"/>
      <w:lvlText w:val="%8."/>
      <w:lvlJc w:val="left"/>
      <w:pPr>
        <w:ind w:left="7185" w:hanging="360"/>
      </w:pPr>
    </w:lvl>
    <w:lvl w:ilvl="8">
      <w:start w:val="1"/>
      <w:numFmt w:val="lowerRoman"/>
      <w:lvlText w:val="%9."/>
      <w:lvlJc w:val="right"/>
      <w:pPr>
        <w:ind w:left="7905" w:hanging="180"/>
      </w:pPr>
    </w:lvl>
  </w:abstractNum>
  <w:abstractNum w:abstractNumId="33">
    <w:nsid w:val="654975D1"/>
    <w:multiLevelType w:val="hybridMultilevel"/>
    <w:tmpl w:val="65B6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1D2941"/>
    <w:multiLevelType w:val="hybridMultilevel"/>
    <w:tmpl w:val="C1625302"/>
    <w:lvl w:ilvl="0" w:tplc="0415000F">
      <w:start w:val="1"/>
      <w:numFmt w:val="decimal"/>
      <w:lvlText w:val="%1."/>
      <w:lvlJc w:val="left"/>
      <w:pPr>
        <w:ind w:left="933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53" w:hanging="360"/>
      </w:pPr>
    </w:lvl>
    <w:lvl w:ilvl="2" w:tplc="0415001B">
      <w:start w:val="1"/>
      <w:numFmt w:val="lowerRoman"/>
      <w:lvlText w:val="%3."/>
      <w:lvlJc w:val="right"/>
      <w:pPr>
        <w:ind w:left="2373" w:hanging="180"/>
      </w:pPr>
    </w:lvl>
    <w:lvl w:ilvl="3" w:tplc="0415000F">
      <w:start w:val="1"/>
      <w:numFmt w:val="decimal"/>
      <w:lvlText w:val="%4."/>
      <w:lvlJc w:val="left"/>
      <w:pPr>
        <w:ind w:left="3093" w:hanging="360"/>
      </w:pPr>
    </w:lvl>
    <w:lvl w:ilvl="4" w:tplc="04150019">
      <w:start w:val="1"/>
      <w:numFmt w:val="lowerLetter"/>
      <w:lvlText w:val="%5."/>
      <w:lvlJc w:val="left"/>
      <w:pPr>
        <w:ind w:left="3813" w:hanging="360"/>
      </w:pPr>
    </w:lvl>
    <w:lvl w:ilvl="5" w:tplc="0415001B">
      <w:start w:val="1"/>
      <w:numFmt w:val="lowerRoman"/>
      <w:lvlText w:val="%6."/>
      <w:lvlJc w:val="right"/>
      <w:pPr>
        <w:ind w:left="4533" w:hanging="180"/>
      </w:pPr>
    </w:lvl>
    <w:lvl w:ilvl="6" w:tplc="0415000F">
      <w:start w:val="1"/>
      <w:numFmt w:val="decimal"/>
      <w:lvlText w:val="%7."/>
      <w:lvlJc w:val="left"/>
      <w:pPr>
        <w:ind w:left="5253" w:hanging="360"/>
      </w:pPr>
    </w:lvl>
    <w:lvl w:ilvl="7" w:tplc="04150019">
      <w:start w:val="1"/>
      <w:numFmt w:val="lowerLetter"/>
      <w:lvlText w:val="%8."/>
      <w:lvlJc w:val="left"/>
      <w:pPr>
        <w:ind w:left="5973" w:hanging="360"/>
      </w:pPr>
    </w:lvl>
    <w:lvl w:ilvl="8" w:tplc="0415001B">
      <w:start w:val="1"/>
      <w:numFmt w:val="lowerRoman"/>
      <w:lvlText w:val="%9."/>
      <w:lvlJc w:val="right"/>
      <w:pPr>
        <w:ind w:left="6693" w:hanging="180"/>
      </w:pPr>
    </w:lvl>
  </w:abstractNum>
  <w:abstractNum w:abstractNumId="35">
    <w:nsid w:val="6D6C12FC"/>
    <w:multiLevelType w:val="hybridMultilevel"/>
    <w:tmpl w:val="56E60F7A"/>
    <w:lvl w:ilvl="0" w:tplc="271CE70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282F1E"/>
    <w:multiLevelType w:val="hybridMultilevel"/>
    <w:tmpl w:val="866EC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018BC"/>
    <w:multiLevelType w:val="hybridMultilevel"/>
    <w:tmpl w:val="13200E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13"/>
  </w:num>
  <w:num w:numId="5">
    <w:abstractNumId w:val="12"/>
  </w:num>
  <w:num w:numId="6">
    <w:abstractNumId w:val="2"/>
  </w:num>
  <w:num w:numId="7">
    <w:abstractNumId w:val="15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0"/>
  </w:num>
  <w:num w:numId="12">
    <w:abstractNumId w:val="20"/>
  </w:num>
  <w:num w:numId="13">
    <w:abstractNumId w:val="32"/>
  </w:num>
  <w:num w:numId="14">
    <w:abstractNumId w:val="4"/>
  </w:num>
  <w:num w:numId="15">
    <w:abstractNumId w:val="26"/>
  </w:num>
  <w:num w:numId="16">
    <w:abstractNumId w:val="23"/>
  </w:num>
  <w:num w:numId="17">
    <w:abstractNumId w:val="8"/>
  </w:num>
  <w:num w:numId="18">
    <w:abstractNumId w:val="25"/>
  </w:num>
  <w:num w:numId="19">
    <w:abstractNumId w:val="22"/>
  </w:num>
  <w:num w:numId="20">
    <w:abstractNumId w:val="28"/>
  </w:num>
  <w:num w:numId="21">
    <w:abstractNumId w:val="7"/>
  </w:num>
  <w:num w:numId="22">
    <w:abstractNumId w:val="27"/>
  </w:num>
  <w:num w:numId="23">
    <w:abstractNumId w:val="5"/>
  </w:num>
  <w:num w:numId="24">
    <w:abstractNumId w:val="34"/>
  </w:num>
  <w:num w:numId="25">
    <w:abstractNumId w:val="9"/>
  </w:num>
  <w:num w:numId="26">
    <w:abstractNumId w:val="37"/>
  </w:num>
  <w:num w:numId="27">
    <w:abstractNumId w:val="6"/>
  </w:num>
  <w:num w:numId="28">
    <w:abstractNumId w:val="16"/>
  </w:num>
  <w:num w:numId="29">
    <w:abstractNumId w:val="17"/>
  </w:num>
  <w:num w:numId="30">
    <w:abstractNumId w:val="19"/>
  </w:num>
  <w:num w:numId="31">
    <w:abstractNumId w:val="10"/>
  </w:num>
  <w:num w:numId="32">
    <w:abstractNumId w:val="29"/>
  </w:num>
  <w:num w:numId="33">
    <w:abstractNumId w:val="33"/>
  </w:num>
  <w:num w:numId="34">
    <w:abstractNumId w:val="14"/>
  </w:num>
  <w:num w:numId="35">
    <w:abstractNumId w:val="3"/>
  </w:num>
  <w:num w:numId="36">
    <w:abstractNumId w:val="24"/>
  </w:num>
  <w:num w:numId="37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B2"/>
    <w:rsid w:val="000022D7"/>
    <w:rsid w:val="0000268D"/>
    <w:rsid w:val="00014E7F"/>
    <w:rsid w:val="000212C0"/>
    <w:rsid w:val="000247A6"/>
    <w:rsid w:val="0003329E"/>
    <w:rsid w:val="00045C0F"/>
    <w:rsid w:val="000508F2"/>
    <w:rsid w:val="00057CB0"/>
    <w:rsid w:val="000656BE"/>
    <w:rsid w:val="00067C7A"/>
    <w:rsid w:val="00071D70"/>
    <w:rsid w:val="000A0A53"/>
    <w:rsid w:val="000B5138"/>
    <w:rsid w:val="000B5EC5"/>
    <w:rsid w:val="000C4B45"/>
    <w:rsid w:val="000F1FDA"/>
    <w:rsid w:val="000F7B50"/>
    <w:rsid w:val="00103BC8"/>
    <w:rsid w:val="00107790"/>
    <w:rsid w:val="00120A06"/>
    <w:rsid w:val="00122275"/>
    <w:rsid w:val="0012501C"/>
    <w:rsid w:val="001319AF"/>
    <w:rsid w:val="00152DC9"/>
    <w:rsid w:val="0018063C"/>
    <w:rsid w:val="0018247A"/>
    <w:rsid w:val="00184DB0"/>
    <w:rsid w:val="00186B27"/>
    <w:rsid w:val="00193109"/>
    <w:rsid w:val="00194E03"/>
    <w:rsid w:val="001A39C3"/>
    <w:rsid w:val="001C61DE"/>
    <w:rsid w:val="001C7313"/>
    <w:rsid w:val="001E10C5"/>
    <w:rsid w:val="001E3DA5"/>
    <w:rsid w:val="001F356F"/>
    <w:rsid w:val="001F5869"/>
    <w:rsid w:val="0020782E"/>
    <w:rsid w:val="0020788C"/>
    <w:rsid w:val="00207DFF"/>
    <w:rsid w:val="00231AB2"/>
    <w:rsid w:val="00232025"/>
    <w:rsid w:val="0024050C"/>
    <w:rsid w:val="00245F45"/>
    <w:rsid w:val="002474DE"/>
    <w:rsid w:val="0025609E"/>
    <w:rsid w:val="00264AC2"/>
    <w:rsid w:val="002715BA"/>
    <w:rsid w:val="002976CD"/>
    <w:rsid w:val="002B5571"/>
    <w:rsid w:val="002B5DAB"/>
    <w:rsid w:val="002B6C5B"/>
    <w:rsid w:val="002C327D"/>
    <w:rsid w:val="002E72A1"/>
    <w:rsid w:val="002E7C1C"/>
    <w:rsid w:val="00303D74"/>
    <w:rsid w:val="00312887"/>
    <w:rsid w:val="00314CF6"/>
    <w:rsid w:val="00317910"/>
    <w:rsid w:val="00337BBF"/>
    <w:rsid w:val="00346D4C"/>
    <w:rsid w:val="00356B35"/>
    <w:rsid w:val="00367649"/>
    <w:rsid w:val="00370AE6"/>
    <w:rsid w:val="00371072"/>
    <w:rsid w:val="00372945"/>
    <w:rsid w:val="00383EAF"/>
    <w:rsid w:val="0039419E"/>
    <w:rsid w:val="003A1B84"/>
    <w:rsid w:val="003C304C"/>
    <w:rsid w:val="003C4C00"/>
    <w:rsid w:val="003D28BB"/>
    <w:rsid w:val="003E220C"/>
    <w:rsid w:val="003F3B8D"/>
    <w:rsid w:val="00407D07"/>
    <w:rsid w:val="00414272"/>
    <w:rsid w:val="004209B6"/>
    <w:rsid w:val="00435680"/>
    <w:rsid w:val="00435C41"/>
    <w:rsid w:val="00436D20"/>
    <w:rsid w:val="0044002B"/>
    <w:rsid w:val="0044361B"/>
    <w:rsid w:val="00446AF8"/>
    <w:rsid w:val="00450C64"/>
    <w:rsid w:val="00452156"/>
    <w:rsid w:val="00455784"/>
    <w:rsid w:val="00472048"/>
    <w:rsid w:val="004A62BE"/>
    <w:rsid w:val="004C1A25"/>
    <w:rsid w:val="004C1D53"/>
    <w:rsid w:val="004C20AB"/>
    <w:rsid w:val="004C565E"/>
    <w:rsid w:val="004D0F10"/>
    <w:rsid w:val="004E1E7C"/>
    <w:rsid w:val="004F6CFF"/>
    <w:rsid w:val="004F76B1"/>
    <w:rsid w:val="00501EF7"/>
    <w:rsid w:val="00504DEB"/>
    <w:rsid w:val="0050648B"/>
    <w:rsid w:val="0050737C"/>
    <w:rsid w:val="0050779E"/>
    <w:rsid w:val="00511D54"/>
    <w:rsid w:val="00522763"/>
    <w:rsid w:val="0052654A"/>
    <w:rsid w:val="0052694E"/>
    <w:rsid w:val="00530B23"/>
    <w:rsid w:val="00541735"/>
    <w:rsid w:val="00544BDB"/>
    <w:rsid w:val="00563CD4"/>
    <w:rsid w:val="00564905"/>
    <w:rsid w:val="00575374"/>
    <w:rsid w:val="00577DE3"/>
    <w:rsid w:val="005A20EF"/>
    <w:rsid w:val="005A6975"/>
    <w:rsid w:val="005B0C77"/>
    <w:rsid w:val="005B1838"/>
    <w:rsid w:val="005B1EEA"/>
    <w:rsid w:val="005B668E"/>
    <w:rsid w:val="005E2845"/>
    <w:rsid w:val="005E37C7"/>
    <w:rsid w:val="005E4956"/>
    <w:rsid w:val="005E59E0"/>
    <w:rsid w:val="005F6380"/>
    <w:rsid w:val="005F7086"/>
    <w:rsid w:val="00635FC5"/>
    <w:rsid w:val="00640121"/>
    <w:rsid w:val="0064480D"/>
    <w:rsid w:val="00653EA7"/>
    <w:rsid w:val="00660090"/>
    <w:rsid w:val="0067050F"/>
    <w:rsid w:val="006755D7"/>
    <w:rsid w:val="00675FEC"/>
    <w:rsid w:val="006819D0"/>
    <w:rsid w:val="00686BC6"/>
    <w:rsid w:val="006876A0"/>
    <w:rsid w:val="0069114B"/>
    <w:rsid w:val="00692513"/>
    <w:rsid w:val="006B032C"/>
    <w:rsid w:val="006F2C33"/>
    <w:rsid w:val="006F328E"/>
    <w:rsid w:val="007000EF"/>
    <w:rsid w:val="00746C28"/>
    <w:rsid w:val="00752143"/>
    <w:rsid w:val="007663BE"/>
    <w:rsid w:val="007667BD"/>
    <w:rsid w:val="007812F1"/>
    <w:rsid w:val="007860C2"/>
    <w:rsid w:val="007A1D68"/>
    <w:rsid w:val="007A2E3F"/>
    <w:rsid w:val="007B5CA3"/>
    <w:rsid w:val="007C4BC8"/>
    <w:rsid w:val="007E0AF3"/>
    <w:rsid w:val="007F0865"/>
    <w:rsid w:val="007F0CD2"/>
    <w:rsid w:val="007F656D"/>
    <w:rsid w:val="00813D0B"/>
    <w:rsid w:val="00824518"/>
    <w:rsid w:val="008319CC"/>
    <w:rsid w:val="0083764B"/>
    <w:rsid w:val="00875C27"/>
    <w:rsid w:val="00894448"/>
    <w:rsid w:val="0089468A"/>
    <w:rsid w:val="00894D8E"/>
    <w:rsid w:val="00896D73"/>
    <w:rsid w:val="008A352F"/>
    <w:rsid w:val="008A35BB"/>
    <w:rsid w:val="008B6270"/>
    <w:rsid w:val="008E3269"/>
    <w:rsid w:val="008F467B"/>
    <w:rsid w:val="008F4C89"/>
    <w:rsid w:val="00910539"/>
    <w:rsid w:val="0091083B"/>
    <w:rsid w:val="00913034"/>
    <w:rsid w:val="00913199"/>
    <w:rsid w:val="00934797"/>
    <w:rsid w:val="00936310"/>
    <w:rsid w:val="0093713B"/>
    <w:rsid w:val="00940904"/>
    <w:rsid w:val="009624C5"/>
    <w:rsid w:val="00967311"/>
    <w:rsid w:val="009A572B"/>
    <w:rsid w:val="009D61B0"/>
    <w:rsid w:val="009E116D"/>
    <w:rsid w:val="009E1C93"/>
    <w:rsid w:val="009F7D95"/>
    <w:rsid w:val="00A02CAD"/>
    <w:rsid w:val="00A032C4"/>
    <w:rsid w:val="00A06406"/>
    <w:rsid w:val="00A20FD4"/>
    <w:rsid w:val="00A2170A"/>
    <w:rsid w:val="00A35CC3"/>
    <w:rsid w:val="00A555C4"/>
    <w:rsid w:val="00A60603"/>
    <w:rsid w:val="00A73505"/>
    <w:rsid w:val="00A852CB"/>
    <w:rsid w:val="00A86490"/>
    <w:rsid w:val="00A91A40"/>
    <w:rsid w:val="00A96DC9"/>
    <w:rsid w:val="00AA54F5"/>
    <w:rsid w:val="00AB2351"/>
    <w:rsid w:val="00AC6E8F"/>
    <w:rsid w:val="00AD1753"/>
    <w:rsid w:val="00AD2721"/>
    <w:rsid w:val="00AE77B3"/>
    <w:rsid w:val="00B12790"/>
    <w:rsid w:val="00B27474"/>
    <w:rsid w:val="00B42C94"/>
    <w:rsid w:val="00B46131"/>
    <w:rsid w:val="00B81F56"/>
    <w:rsid w:val="00B85F01"/>
    <w:rsid w:val="00B869EE"/>
    <w:rsid w:val="00B902DF"/>
    <w:rsid w:val="00B93E3E"/>
    <w:rsid w:val="00BA54EC"/>
    <w:rsid w:val="00BB7812"/>
    <w:rsid w:val="00BC7880"/>
    <w:rsid w:val="00BF2BED"/>
    <w:rsid w:val="00BF7553"/>
    <w:rsid w:val="00BF7F83"/>
    <w:rsid w:val="00C051FD"/>
    <w:rsid w:val="00C16FB2"/>
    <w:rsid w:val="00C36F22"/>
    <w:rsid w:val="00C54DD1"/>
    <w:rsid w:val="00C5609D"/>
    <w:rsid w:val="00C64D15"/>
    <w:rsid w:val="00C874D5"/>
    <w:rsid w:val="00CA2564"/>
    <w:rsid w:val="00CA7096"/>
    <w:rsid w:val="00CB4708"/>
    <w:rsid w:val="00CB5076"/>
    <w:rsid w:val="00CB567B"/>
    <w:rsid w:val="00CB76F9"/>
    <w:rsid w:val="00CC248F"/>
    <w:rsid w:val="00CD113E"/>
    <w:rsid w:val="00CD12B5"/>
    <w:rsid w:val="00CE13E2"/>
    <w:rsid w:val="00D0053A"/>
    <w:rsid w:val="00D07CEF"/>
    <w:rsid w:val="00D11C00"/>
    <w:rsid w:val="00D24691"/>
    <w:rsid w:val="00D26A23"/>
    <w:rsid w:val="00D337FF"/>
    <w:rsid w:val="00D42619"/>
    <w:rsid w:val="00D5785B"/>
    <w:rsid w:val="00D65DA0"/>
    <w:rsid w:val="00D83A6E"/>
    <w:rsid w:val="00DA576B"/>
    <w:rsid w:val="00DA7273"/>
    <w:rsid w:val="00DB29F6"/>
    <w:rsid w:val="00DB5E07"/>
    <w:rsid w:val="00DC448F"/>
    <w:rsid w:val="00DC7CE8"/>
    <w:rsid w:val="00DD2075"/>
    <w:rsid w:val="00DE3847"/>
    <w:rsid w:val="00E013AD"/>
    <w:rsid w:val="00E17038"/>
    <w:rsid w:val="00E20FC4"/>
    <w:rsid w:val="00E235EC"/>
    <w:rsid w:val="00E313E2"/>
    <w:rsid w:val="00E36132"/>
    <w:rsid w:val="00E41AB9"/>
    <w:rsid w:val="00E61D66"/>
    <w:rsid w:val="00E73C07"/>
    <w:rsid w:val="00E75911"/>
    <w:rsid w:val="00E7711E"/>
    <w:rsid w:val="00E93EBB"/>
    <w:rsid w:val="00EA0524"/>
    <w:rsid w:val="00EC5971"/>
    <w:rsid w:val="00ED565D"/>
    <w:rsid w:val="00EE1A74"/>
    <w:rsid w:val="00EE7B5D"/>
    <w:rsid w:val="00EF6BE2"/>
    <w:rsid w:val="00F37F39"/>
    <w:rsid w:val="00F446C1"/>
    <w:rsid w:val="00F53047"/>
    <w:rsid w:val="00F7263F"/>
    <w:rsid w:val="00F7326C"/>
    <w:rsid w:val="00FA1C0A"/>
    <w:rsid w:val="00FA2EE5"/>
    <w:rsid w:val="00FA6C11"/>
    <w:rsid w:val="00FB7DBE"/>
    <w:rsid w:val="00FE117F"/>
    <w:rsid w:val="00FE63BA"/>
    <w:rsid w:val="65CEA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9D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AB2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5D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46A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1AB2"/>
    <w:rPr>
      <w:color w:val="0000FF"/>
      <w:u w:val="single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"/>
    <w:basedOn w:val="Normalny"/>
    <w:link w:val="AkapitzlistZnak"/>
    <w:uiPriority w:val="34"/>
    <w:qFormat/>
    <w:rsid w:val="00231AB2"/>
    <w:pPr>
      <w:ind w:left="720"/>
      <w:contextualSpacing/>
    </w:pPr>
  </w:style>
  <w:style w:type="paragraph" w:customStyle="1" w:styleId="Default">
    <w:name w:val="Default"/>
    <w:rsid w:val="00231A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CM9">
    <w:name w:val="CM9"/>
    <w:basedOn w:val="Default"/>
    <w:next w:val="Default"/>
    <w:uiPriority w:val="99"/>
    <w:rsid w:val="00231AB2"/>
    <w:pPr>
      <w:spacing w:after="248"/>
    </w:pPr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A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AB2"/>
    <w:rPr>
      <w:rFonts w:ascii="Calibri" w:hAnsi="Calibri" w:cs="Calibri"/>
      <w:sz w:val="20"/>
      <w:szCs w:val="20"/>
      <w:lang w:eastAsia="pl-PL"/>
    </w:rPr>
  </w:style>
  <w:style w:type="paragraph" w:styleId="Nagwek">
    <w:name w:val="header"/>
    <w:aliases w:val="Header Char Znak"/>
    <w:basedOn w:val="Normalny"/>
    <w:link w:val="NagwekZnak"/>
    <w:uiPriority w:val="99"/>
    <w:unhideWhenUsed/>
    <w:rsid w:val="00231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er Char Znak Znak"/>
    <w:basedOn w:val="Domylnaczcionkaakapitu"/>
    <w:link w:val="Nagwek"/>
    <w:uiPriority w:val="99"/>
    <w:rsid w:val="00231AB2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nhideWhenUsed/>
    <w:rsid w:val="00231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1AB2"/>
    <w:rPr>
      <w:rFonts w:ascii="Calibri" w:hAnsi="Calibri" w:cs="Calibri"/>
      <w:lang w:eastAsia="pl-PL"/>
    </w:rPr>
  </w:style>
  <w:style w:type="character" w:customStyle="1" w:styleId="yiv448291655apple-style-span">
    <w:name w:val="yiv448291655apple-style-span"/>
    <w:basedOn w:val="Domylnaczcionkaakapitu"/>
    <w:rsid w:val="00231AB2"/>
  </w:style>
  <w:style w:type="paragraph" w:styleId="Tekstdymka">
    <w:name w:val="Balloon Text"/>
    <w:basedOn w:val="Normalny"/>
    <w:link w:val="TekstdymkaZnak"/>
    <w:uiPriority w:val="99"/>
    <w:semiHidden/>
    <w:unhideWhenUsed/>
    <w:rsid w:val="00231A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B2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B35"/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B3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B35"/>
    <w:rPr>
      <w:vertAlign w:val="superscript"/>
    </w:rPr>
  </w:style>
  <w:style w:type="paragraph" w:customStyle="1" w:styleId="Zawartotabeli">
    <w:name w:val="Zawartość tabeli"/>
    <w:basedOn w:val="Normalny"/>
    <w:rsid w:val="00356B35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356B35"/>
    <w:pPr>
      <w:suppressAutoHyphens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2715BA"/>
  </w:style>
  <w:style w:type="table" w:styleId="Tabela-Siatka">
    <w:name w:val="Table Grid"/>
    <w:basedOn w:val="Standardowy"/>
    <w:uiPriority w:val="59"/>
    <w:rsid w:val="0027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5E2845"/>
    <w:pPr>
      <w:spacing w:after="0" w:line="240" w:lineRule="auto"/>
    </w:pPr>
    <w:rPr>
      <w:lang w:val="cs-C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1">
    <w:name w:val="Light List Accent 1"/>
    <w:basedOn w:val="Standardowy"/>
    <w:uiPriority w:val="61"/>
    <w:rsid w:val="005E28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446A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46A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dfrZnak">
    <w:name w:val="Stopka dfr Znak"/>
    <w:link w:val="Stopkadfr"/>
    <w:locked/>
    <w:rsid w:val="00640121"/>
    <w:rPr>
      <w:rFonts w:ascii="Calibri" w:eastAsia="Calibri" w:hAnsi="Calibri" w:cs="Times New Roman"/>
      <w:color w:val="1D1D1D"/>
      <w:sz w:val="16"/>
      <w:szCs w:val="16"/>
    </w:rPr>
  </w:style>
  <w:style w:type="paragraph" w:customStyle="1" w:styleId="Stopkadfr">
    <w:name w:val="Stopka dfr"/>
    <w:link w:val="StopkadfrZnak"/>
    <w:qFormat/>
    <w:rsid w:val="00640121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paragraph" w:styleId="Bezodstpw">
    <w:name w:val="No Spacing"/>
    <w:uiPriority w:val="1"/>
    <w:qFormat/>
    <w:rsid w:val="00AD1753"/>
    <w:pPr>
      <w:spacing w:after="0" w:line="240" w:lineRule="auto"/>
    </w:pPr>
    <w:rPr>
      <w:rFonts w:ascii="Calibri" w:hAnsi="Calibri" w:cs="Calibri"/>
      <w:lang w:eastAsia="pl-PL"/>
    </w:rPr>
  </w:style>
  <w:style w:type="paragraph" w:styleId="Tekstpodstawowy">
    <w:name w:val="Body Text"/>
    <w:basedOn w:val="Normalny"/>
    <w:link w:val="TekstpodstawowyZnak"/>
    <w:unhideWhenUsed/>
    <w:rsid w:val="0089468A"/>
    <w:pPr>
      <w:suppressAutoHyphens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946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9468A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9468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"/>
    <w:link w:val="Akapitzlist"/>
    <w:uiPriority w:val="34"/>
    <w:qFormat/>
    <w:locked/>
    <w:rsid w:val="0089468A"/>
    <w:rPr>
      <w:rFonts w:ascii="Calibri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5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AB2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5D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46A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1AB2"/>
    <w:rPr>
      <w:color w:val="0000FF"/>
      <w:u w:val="single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"/>
    <w:basedOn w:val="Normalny"/>
    <w:link w:val="AkapitzlistZnak"/>
    <w:uiPriority w:val="34"/>
    <w:qFormat/>
    <w:rsid w:val="00231AB2"/>
    <w:pPr>
      <w:ind w:left="720"/>
      <w:contextualSpacing/>
    </w:pPr>
  </w:style>
  <w:style w:type="paragraph" w:customStyle="1" w:styleId="Default">
    <w:name w:val="Default"/>
    <w:rsid w:val="00231A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CM9">
    <w:name w:val="CM9"/>
    <w:basedOn w:val="Default"/>
    <w:next w:val="Default"/>
    <w:uiPriority w:val="99"/>
    <w:rsid w:val="00231AB2"/>
    <w:pPr>
      <w:spacing w:after="248"/>
    </w:pPr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A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AB2"/>
    <w:rPr>
      <w:rFonts w:ascii="Calibri" w:hAnsi="Calibri" w:cs="Calibri"/>
      <w:sz w:val="20"/>
      <w:szCs w:val="20"/>
      <w:lang w:eastAsia="pl-PL"/>
    </w:rPr>
  </w:style>
  <w:style w:type="paragraph" w:styleId="Nagwek">
    <w:name w:val="header"/>
    <w:aliases w:val="Header Char Znak"/>
    <w:basedOn w:val="Normalny"/>
    <w:link w:val="NagwekZnak"/>
    <w:uiPriority w:val="99"/>
    <w:unhideWhenUsed/>
    <w:rsid w:val="00231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er Char Znak Znak"/>
    <w:basedOn w:val="Domylnaczcionkaakapitu"/>
    <w:link w:val="Nagwek"/>
    <w:uiPriority w:val="99"/>
    <w:rsid w:val="00231AB2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nhideWhenUsed/>
    <w:rsid w:val="00231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1AB2"/>
    <w:rPr>
      <w:rFonts w:ascii="Calibri" w:hAnsi="Calibri" w:cs="Calibri"/>
      <w:lang w:eastAsia="pl-PL"/>
    </w:rPr>
  </w:style>
  <w:style w:type="character" w:customStyle="1" w:styleId="yiv448291655apple-style-span">
    <w:name w:val="yiv448291655apple-style-span"/>
    <w:basedOn w:val="Domylnaczcionkaakapitu"/>
    <w:rsid w:val="00231AB2"/>
  </w:style>
  <w:style w:type="paragraph" w:styleId="Tekstdymka">
    <w:name w:val="Balloon Text"/>
    <w:basedOn w:val="Normalny"/>
    <w:link w:val="TekstdymkaZnak"/>
    <w:uiPriority w:val="99"/>
    <w:semiHidden/>
    <w:unhideWhenUsed/>
    <w:rsid w:val="00231A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B2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B35"/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B3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B35"/>
    <w:rPr>
      <w:vertAlign w:val="superscript"/>
    </w:rPr>
  </w:style>
  <w:style w:type="paragraph" w:customStyle="1" w:styleId="Zawartotabeli">
    <w:name w:val="Zawartość tabeli"/>
    <w:basedOn w:val="Normalny"/>
    <w:rsid w:val="00356B35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356B35"/>
    <w:pPr>
      <w:suppressAutoHyphens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2715BA"/>
  </w:style>
  <w:style w:type="table" w:styleId="Tabela-Siatka">
    <w:name w:val="Table Grid"/>
    <w:basedOn w:val="Standardowy"/>
    <w:uiPriority w:val="59"/>
    <w:rsid w:val="0027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5E2845"/>
    <w:pPr>
      <w:spacing w:after="0" w:line="240" w:lineRule="auto"/>
    </w:pPr>
    <w:rPr>
      <w:lang w:val="cs-C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1">
    <w:name w:val="Light List Accent 1"/>
    <w:basedOn w:val="Standardowy"/>
    <w:uiPriority w:val="61"/>
    <w:rsid w:val="005E28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446A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46A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dfrZnak">
    <w:name w:val="Stopka dfr Znak"/>
    <w:link w:val="Stopkadfr"/>
    <w:locked/>
    <w:rsid w:val="00640121"/>
    <w:rPr>
      <w:rFonts w:ascii="Calibri" w:eastAsia="Calibri" w:hAnsi="Calibri" w:cs="Times New Roman"/>
      <w:color w:val="1D1D1D"/>
      <w:sz w:val="16"/>
      <w:szCs w:val="16"/>
    </w:rPr>
  </w:style>
  <w:style w:type="paragraph" w:customStyle="1" w:styleId="Stopkadfr">
    <w:name w:val="Stopka dfr"/>
    <w:link w:val="StopkadfrZnak"/>
    <w:qFormat/>
    <w:rsid w:val="00640121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paragraph" w:styleId="Bezodstpw">
    <w:name w:val="No Spacing"/>
    <w:uiPriority w:val="1"/>
    <w:qFormat/>
    <w:rsid w:val="00AD1753"/>
    <w:pPr>
      <w:spacing w:after="0" w:line="240" w:lineRule="auto"/>
    </w:pPr>
    <w:rPr>
      <w:rFonts w:ascii="Calibri" w:hAnsi="Calibri" w:cs="Calibri"/>
      <w:lang w:eastAsia="pl-PL"/>
    </w:rPr>
  </w:style>
  <w:style w:type="paragraph" w:styleId="Tekstpodstawowy">
    <w:name w:val="Body Text"/>
    <w:basedOn w:val="Normalny"/>
    <w:link w:val="TekstpodstawowyZnak"/>
    <w:unhideWhenUsed/>
    <w:rsid w:val="0089468A"/>
    <w:pPr>
      <w:suppressAutoHyphens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946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9468A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9468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"/>
    <w:link w:val="Akapitzlist"/>
    <w:uiPriority w:val="34"/>
    <w:qFormat/>
    <w:locked/>
    <w:rsid w:val="0089468A"/>
    <w:rPr>
      <w:rFonts w:ascii="Calibri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5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st@wst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22ADA-BC22-40B2-A1F3-A1598F26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9</Pages>
  <Words>2898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Magdalena Taut</cp:lastModifiedBy>
  <cp:revision>28</cp:revision>
  <cp:lastPrinted>2019-10-24T09:09:00Z</cp:lastPrinted>
  <dcterms:created xsi:type="dcterms:W3CDTF">2019-10-25T07:08:00Z</dcterms:created>
  <dcterms:modified xsi:type="dcterms:W3CDTF">2019-12-06T15:04:00Z</dcterms:modified>
</cp:coreProperties>
</file>