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A5" w:rsidRDefault="001E3DA5" w:rsidP="00D61BC1">
      <w:pPr>
        <w:spacing w:line="276" w:lineRule="auto"/>
      </w:pPr>
    </w:p>
    <w:p w:rsidR="00DC6A8C" w:rsidRPr="00DC6A8C" w:rsidRDefault="00DC6A8C" w:rsidP="00D61BC1">
      <w:pPr>
        <w:spacing w:line="276" w:lineRule="auto"/>
        <w:jc w:val="right"/>
      </w:pPr>
      <w:r w:rsidRPr="00DC6A8C">
        <w:t xml:space="preserve">Katowice, </w:t>
      </w:r>
      <w:r w:rsidR="004D03DD">
        <w:t>14</w:t>
      </w:r>
      <w:r w:rsidRPr="00DC6A8C">
        <w:t>.08.2019r.</w:t>
      </w:r>
    </w:p>
    <w:p w:rsidR="00DC6A8C" w:rsidRDefault="00DC6A8C" w:rsidP="00D61BC1">
      <w:pPr>
        <w:spacing w:line="276" w:lineRule="auto"/>
        <w:jc w:val="center"/>
        <w:rPr>
          <w:b/>
        </w:rPr>
      </w:pPr>
    </w:p>
    <w:p w:rsidR="00DC6A8C" w:rsidRDefault="00DC6A8C" w:rsidP="00D61BC1">
      <w:pPr>
        <w:spacing w:line="276" w:lineRule="auto"/>
        <w:jc w:val="center"/>
        <w:rPr>
          <w:b/>
          <w:sz w:val="28"/>
        </w:rPr>
      </w:pPr>
      <w:r w:rsidRPr="00DC6A8C">
        <w:rPr>
          <w:b/>
          <w:sz w:val="28"/>
        </w:rPr>
        <w:t xml:space="preserve">ZAPYTANIE OFERTOWE nr </w:t>
      </w:r>
      <w:r w:rsidR="00D907C4">
        <w:rPr>
          <w:b/>
          <w:sz w:val="28"/>
        </w:rPr>
        <w:t>3</w:t>
      </w:r>
      <w:r w:rsidRPr="00DC6A8C">
        <w:rPr>
          <w:b/>
          <w:sz w:val="28"/>
        </w:rPr>
        <w:t>/</w:t>
      </w:r>
      <w:r w:rsidR="007E2C5B">
        <w:rPr>
          <w:b/>
          <w:sz w:val="28"/>
        </w:rPr>
        <w:t>08/</w:t>
      </w:r>
      <w:r w:rsidR="00602E40">
        <w:rPr>
          <w:b/>
          <w:sz w:val="28"/>
        </w:rPr>
        <w:t>2019</w:t>
      </w:r>
    </w:p>
    <w:p w:rsidR="00374C09" w:rsidRPr="00DC6A8C" w:rsidRDefault="00374C09" w:rsidP="00D61BC1">
      <w:pPr>
        <w:spacing w:line="276" w:lineRule="auto"/>
        <w:jc w:val="center"/>
        <w:rPr>
          <w:b/>
          <w:sz w:val="28"/>
        </w:rPr>
      </w:pPr>
    </w:p>
    <w:p w:rsidR="001845DE" w:rsidRPr="0089468A" w:rsidRDefault="001845DE" w:rsidP="001845DE">
      <w:pPr>
        <w:pStyle w:val="Default"/>
        <w:jc w:val="both"/>
        <w:rPr>
          <w:rFonts w:asciiTheme="minorHAnsi" w:hAnsiTheme="minorHAnsi" w:cstheme="minorHAnsi"/>
          <w:b/>
          <w:sz w:val="22"/>
        </w:rPr>
      </w:pPr>
      <w:r w:rsidRPr="0089468A">
        <w:rPr>
          <w:rFonts w:asciiTheme="minorHAnsi" w:hAnsiTheme="minorHAnsi" w:cstheme="minorHAnsi"/>
          <w:b/>
          <w:bCs/>
          <w:color w:val="auto"/>
          <w:sz w:val="22"/>
        </w:rPr>
        <w:t xml:space="preserve">Postępowanie na usługę: </w:t>
      </w:r>
      <w:r>
        <w:rPr>
          <w:rFonts w:asciiTheme="minorHAnsi" w:hAnsiTheme="minorHAnsi" w:cstheme="minorHAnsi"/>
          <w:b/>
          <w:bCs/>
          <w:color w:val="auto"/>
          <w:sz w:val="22"/>
        </w:rPr>
        <w:t>„</w:t>
      </w:r>
      <w:r w:rsidR="001C34CC">
        <w:rPr>
          <w:rFonts w:asciiTheme="minorHAnsi" w:hAnsiTheme="minorHAnsi" w:cstheme="minorHAnsi"/>
          <w:sz w:val="22"/>
        </w:rPr>
        <w:t>M</w:t>
      </w:r>
      <w:r w:rsidR="001C34CC" w:rsidRPr="001C34CC">
        <w:rPr>
          <w:rFonts w:asciiTheme="minorHAnsi" w:hAnsiTheme="minorHAnsi" w:cstheme="minorHAnsi"/>
          <w:sz w:val="22"/>
        </w:rPr>
        <w:t xml:space="preserve">odyfikacja programu kształcenia, przygotowanie sylabusów,  opracowanie </w:t>
      </w:r>
      <w:r w:rsidR="006B5DBF">
        <w:rPr>
          <w:rFonts w:asciiTheme="minorHAnsi" w:hAnsiTheme="minorHAnsi" w:cstheme="minorHAnsi"/>
          <w:sz w:val="22"/>
        </w:rPr>
        <w:t>materiałów dydaktycznych</w:t>
      </w:r>
      <w:r w:rsidR="001C34CC" w:rsidRPr="001C34CC">
        <w:rPr>
          <w:rFonts w:asciiTheme="minorHAnsi" w:hAnsiTheme="minorHAnsi" w:cstheme="minorHAnsi"/>
          <w:sz w:val="22"/>
        </w:rPr>
        <w:t xml:space="preserve">, korekta językowa i edytorska na kierunku </w:t>
      </w:r>
      <w:r w:rsidR="007C1686">
        <w:rPr>
          <w:rFonts w:asciiTheme="minorHAnsi" w:hAnsiTheme="minorHAnsi" w:cstheme="minorHAnsi"/>
          <w:sz w:val="22"/>
        </w:rPr>
        <w:t>Informatyka</w:t>
      </w:r>
      <w:r w:rsidR="001C34CC">
        <w:rPr>
          <w:rFonts w:asciiTheme="minorHAnsi" w:hAnsiTheme="minorHAnsi" w:cstheme="minorHAnsi"/>
          <w:sz w:val="22"/>
        </w:rPr>
        <w:t>”</w:t>
      </w:r>
    </w:p>
    <w:p w:rsidR="001845DE" w:rsidRPr="0089468A" w:rsidRDefault="001845DE" w:rsidP="001845DE">
      <w:pPr>
        <w:jc w:val="both"/>
        <w:rPr>
          <w:rFonts w:asciiTheme="minorHAnsi" w:hAnsiTheme="minorHAnsi" w:cstheme="minorHAnsi"/>
          <w:b/>
          <w:sz w:val="20"/>
        </w:rPr>
      </w:pPr>
    </w:p>
    <w:p w:rsidR="000B4CD4" w:rsidRDefault="000B4CD4" w:rsidP="000B4CD4">
      <w:pPr>
        <w:jc w:val="both"/>
        <w:rPr>
          <w:rFonts w:asciiTheme="minorHAnsi" w:hAnsiTheme="minorHAnsi" w:cstheme="minorHAnsi"/>
          <w:i/>
          <w:iCs/>
          <w:sz w:val="20"/>
        </w:rPr>
      </w:pPr>
      <w:r>
        <w:rPr>
          <w:rFonts w:asciiTheme="minorHAnsi" w:hAnsiTheme="minorHAnsi" w:cstheme="minorHAnsi"/>
          <w:b/>
          <w:sz w:val="20"/>
        </w:rPr>
        <w:t xml:space="preserve">Dotyczy projektu: </w:t>
      </w:r>
      <w:r>
        <w:rPr>
          <w:rFonts w:asciiTheme="minorHAnsi" w:hAnsiTheme="minorHAnsi" w:cstheme="minorHAnsi"/>
          <w:b/>
          <w:i/>
          <w:sz w:val="20"/>
        </w:rPr>
        <w:t>„Kompleksowy program rozwoju Uczelni wsparciem dla studentów i Uczelni</w:t>
      </w:r>
      <w:r w:rsidR="004351A5">
        <w:rPr>
          <w:rFonts w:asciiTheme="minorHAnsi" w:hAnsiTheme="minorHAnsi" w:cstheme="minorHAnsi"/>
          <w:b/>
          <w:i/>
          <w:sz w:val="20"/>
        </w:rPr>
        <w:t>”</w:t>
      </w:r>
      <w:r>
        <w:rPr>
          <w:rFonts w:asciiTheme="minorHAnsi" w:hAnsiTheme="minorHAnsi" w:cstheme="minorHAnsi"/>
          <w:b/>
          <w:i/>
          <w:sz w:val="20"/>
        </w:rPr>
        <w:t xml:space="preserve"> nr </w:t>
      </w:r>
      <w:r>
        <w:rPr>
          <w:rFonts w:asciiTheme="minorHAnsi" w:hAnsiTheme="minorHAnsi" w:cstheme="minorHAnsi"/>
          <w:b/>
          <w:bCs/>
          <w:i/>
          <w:sz w:val="20"/>
        </w:rPr>
        <w:t>POWR.03.05.00-00-ZR52/18</w:t>
      </w:r>
      <w:r>
        <w:rPr>
          <w:rFonts w:asciiTheme="minorHAnsi" w:hAnsiTheme="minorHAnsi" w:cstheme="minorHAnsi"/>
          <w:bCs/>
          <w:i/>
          <w:sz w:val="20"/>
        </w:rPr>
        <w:t>.</w:t>
      </w:r>
      <w:r>
        <w:rPr>
          <w:rFonts w:asciiTheme="minorHAnsi" w:hAnsiTheme="minorHAnsi" w:cstheme="minorHAnsi"/>
          <w:bCs/>
          <w:sz w:val="20"/>
        </w:rPr>
        <w:t xml:space="preserve"> </w:t>
      </w:r>
      <w:r>
        <w:rPr>
          <w:rFonts w:asciiTheme="minorHAnsi" w:hAnsiTheme="minorHAnsi" w:cstheme="minorHAnsi"/>
          <w:bCs/>
          <w:i/>
          <w:sz w:val="20"/>
        </w:rPr>
        <w:t>Projekty</w:t>
      </w:r>
      <w:r>
        <w:rPr>
          <w:rFonts w:asciiTheme="minorHAnsi" w:hAnsiTheme="minorHAnsi" w:cstheme="minorHAnsi"/>
          <w:bCs/>
          <w:sz w:val="20"/>
        </w:rPr>
        <w:t xml:space="preserve"> </w:t>
      </w:r>
      <w:r>
        <w:rPr>
          <w:rFonts w:asciiTheme="minorHAnsi" w:hAnsiTheme="minorHAnsi" w:cstheme="minorHAnsi"/>
          <w:i/>
          <w:iCs/>
          <w:sz w:val="20"/>
        </w:rPr>
        <w:t>współfinansowane z Programu Operacyjnego Wiedza Edukacja Rozwój.</w:t>
      </w:r>
    </w:p>
    <w:p w:rsidR="00415580" w:rsidRDefault="00415580" w:rsidP="00D61BC1">
      <w:pPr>
        <w:spacing w:line="276" w:lineRule="auto"/>
        <w:rPr>
          <w:b/>
        </w:rPr>
      </w:pPr>
    </w:p>
    <w:p w:rsidR="001845DE" w:rsidRPr="0089468A" w:rsidRDefault="001845DE" w:rsidP="001845DE">
      <w:pPr>
        <w:pStyle w:val="Default"/>
        <w:widowControl/>
        <w:numPr>
          <w:ilvl w:val="0"/>
          <w:numId w:val="20"/>
        </w:numPr>
        <w:ind w:left="284" w:hanging="142"/>
        <w:rPr>
          <w:rFonts w:asciiTheme="minorHAnsi" w:hAnsiTheme="minorHAnsi" w:cstheme="minorHAnsi"/>
          <w:color w:val="auto"/>
          <w:sz w:val="28"/>
          <w:szCs w:val="32"/>
        </w:rPr>
      </w:pPr>
      <w:r w:rsidRPr="0089468A">
        <w:rPr>
          <w:rFonts w:asciiTheme="minorHAnsi" w:hAnsiTheme="minorHAnsi" w:cstheme="minorHAnsi"/>
          <w:b/>
          <w:bCs/>
          <w:color w:val="auto"/>
          <w:sz w:val="28"/>
          <w:szCs w:val="32"/>
        </w:rPr>
        <w:t xml:space="preserve">Zamawiający: </w:t>
      </w:r>
    </w:p>
    <w:p w:rsidR="001845DE" w:rsidRPr="00435C41" w:rsidRDefault="001845DE" w:rsidP="001845DE">
      <w:pPr>
        <w:pStyle w:val="Default"/>
        <w:rPr>
          <w:rFonts w:asciiTheme="minorHAnsi" w:hAnsiTheme="minorHAnsi" w:cstheme="minorHAnsi"/>
          <w:sz w:val="22"/>
        </w:rPr>
      </w:pPr>
      <w:r w:rsidRPr="00435C41">
        <w:rPr>
          <w:rFonts w:asciiTheme="minorHAnsi" w:hAnsiTheme="minorHAnsi" w:cstheme="minorHAnsi"/>
          <w:sz w:val="22"/>
        </w:rPr>
        <w:t>Wyższa Szkoła Techniczna w Katowicach</w:t>
      </w:r>
    </w:p>
    <w:p w:rsidR="001845DE" w:rsidRPr="00435C41" w:rsidRDefault="001845DE" w:rsidP="001845DE">
      <w:pPr>
        <w:pStyle w:val="Default"/>
        <w:rPr>
          <w:rFonts w:asciiTheme="minorHAnsi" w:hAnsiTheme="minorHAnsi" w:cstheme="minorHAnsi"/>
          <w:sz w:val="22"/>
        </w:rPr>
      </w:pPr>
      <w:r w:rsidRPr="00435C41">
        <w:rPr>
          <w:rFonts w:asciiTheme="minorHAnsi" w:hAnsiTheme="minorHAnsi" w:cstheme="minorHAnsi"/>
          <w:sz w:val="22"/>
        </w:rPr>
        <w:t xml:space="preserve">ul. Rolna 43, </w:t>
      </w:r>
    </w:p>
    <w:p w:rsidR="001845DE" w:rsidRPr="00435C41" w:rsidRDefault="001845DE" w:rsidP="001845DE">
      <w:pPr>
        <w:pStyle w:val="Default"/>
        <w:rPr>
          <w:rFonts w:asciiTheme="minorHAnsi" w:hAnsiTheme="minorHAnsi" w:cstheme="minorHAnsi"/>
          <w:sz w:val="22"/>
        </w:rPr>
      </w:pPr>
      <w:r w:rsidRPr="00435C41">
        <w:rPr>
          <w:rFonts w:asciiTheme="minorHAnsi" w:hAnsiTheme="minorHAnsi" w:cstheme="minorHAnsi"/>
          <w:sz w:val="22"/>
        </w:rPr>
        <w:t>40-555 Katowice,</w:t>
      </w:r>
    </w:p>
    <w:p w:rsidR="001845DE" w:rsidRPr="00435C41" w:rsidRDefault="001845DE" w:rsidP="001845DE">
      <w:pPr>
        <w:pStyle w:val="Default"/>
        <w:rPr>
          <w:rFonts w:asciiTheme="minorHAnsi" w:hAnsiTheme="minorHAnsi" w:cstheme="minorHAnsi"/>
          <w:sz w:val="22"/>
        </w:rPr>
      </w:pPr>
      <w:r w:rsidRPr="00435C41">
        <w:rPr>
          <w:rFonts w:asciiTheme="minorHAnsi" w:hAnsiTheme="minorHAnsi" w:cstheme="minorHAnsi"/>
          <w:sz w:val="22"/>
        </w:rPr>
        <w:t>NIP 6342513160</w:t>
      </w:r>
    </w:p>
    <w:p w:rsidR="00415580" w:rsidRDefault="00415580" w:rsidP="00D61BC1">
      <w:pPr>
        <w:spacing w:line="276" w:lineRule="auto"/>
        <w:rPr>
          <w:b/>
        </w:rPr>
      </w:pPr>
    </w:p>
    <w:p w:rsidR="001845DE" w:rsidRPr="004E7C69" w:rsidRDefault="001845DE" w:rsidP="001845DE">
      <w:pPr>
        <w:pStyle w:val="Default"/>
        <w:widowControl/>
        <w:numPr>
          <w:ilvl w:val="0"/>
          <w:numId w:val="20"/>
        </w:numPr>
        <w:ind w:left="284" w:hanging="142"/>
        <w:rPr>
          <w:rFonts w:asciiTheme="minorHAnsi" w:hAnsiTheme="minorHAnsi" w:cstheme="minorHAnsi"/>
          <w:color w:val="auto"/>
          <w:sz w:val="28"/>
          <w:szCs w:val="32"/>
        </w:rPr>
      </w:pPr>
      <w:r w:rsidRPr="0089468A">
        <w:rPr>
          <w:rFonts w:asciiTheme="minorHAnsi" w:hAnsiTheme="minorHAnsi" w:cstheme="minorHAnsi"/>
          <w:b/>
          <w:bCs/>
          <w:color w:val="auto"/>
          <w:sz w:val="28"/>
          <w:szCs w:val="32"/>
        </w:rPr>
        <w:t xml:space="preserve">Przedmiot zamówienia </w:t>
      </w:r>
    </w:p>
    <w:p w:rsidR="004E7C69" w:rsidRPr="001845DE" w:rsidRDefault="004E7C69" w:rsidP="004E7C69">
      <w:pPr>
        <w:pStyle w:val="Default"/>
        <w:widowControl/>
        <w:ind w:left="284"/>
        <w:rPr>
          <w:rFonts w:asciiTheme="minorHAnsi" w:hAnsiTheme="minorHAnsi" w:cstheme="minorHAnsi"/>
          <w:color w:val="auto"/>
          <w:sz w:val="28"/>
          <w:szCs w:val="32"/>
        </w:rPr>
      </w:pPr>
    </w:p>
    <w:p w:rsidR="001845DE" w:rsidRDefault="001845DE" w:rsidP="001845DE">
      <w:pPr>
        <w:spacing w:line="276" w:lineRule="auto"/>
      </w:pPr>
      <w:r>
        <w:t xml:space="preserve">Przedmiotem zamówienia jest modyfikacja programu kształcenia, przygotowanie sylabusów,  opracowanie </w:t>
      </w:r>
      <w:r w:rsidR="006B5DBF">
        <w:t>materiałów dydaktycznych(ćwiczenia, prezentacje</w:t>
      </w:r>
      <w:r w:rsidR="000F60C9">
        <w:t>,</w:t>
      </w:r>
      <w:r w:rsidR="006B5DBF">
        <w:t xml:space="preserve"> </w:t>
      </w:r>
      <w:proofErr w:type="spellStart"/>
      <w:r w:rsidR="006B5DBF">
        <w:t>etc</w:t>
      </w:r>
      <w:proofErr w:type="spellEnd"/>
      <w:r w:rsidR="006B5DBF">
        <w:t>)</w:t>
      </w:r>
      <w:r>
        <w:t xml:space="preserve">, korekta językowa i edytorska na kierunku </w:t>
      </w:r>
      <w:r w:rsidR="00397DC6">
        <w:t>Informatyka</w:t>
      </w:r>
      <w:r w:rsidR="00C00D82">
        <w:t xml:space="preserve"> </w:t>
      </w:r>
      <w:r>
        <w:t>w celu lepszego dostosowania programu kształcenia do potrzeb pracodawców na rynku pracy zgodnie ze zmodyfikowanym programem kształcenia oraz przygotowanymi sylabusami.</w:t>
      </w:r>
    </w:p>
    <w:p w:rsidR="001845DE" w:rsidRPr="004E7C69" w:rsidRDefault="001845DE" w:rsidP="001845DE">
      <w:pPr>
        <w:spacing w:line="276" w:lineRule="auto"/>
      </w:pPr>
    </w:p>
    <w:p w:rsidR="001845DE" w:rsidRPr="004E7C69" w:rsidRDefault="001845DE" w:rsidP="001845DE">
      <w:pPr>
        <w:spacing w:line="276" w:lineRule="auto"/>
      </w:pPr>
      <w:r w:rsidRPr="004E7C69">
        <w:t>Ilość przedmiotów planowana do zmodyfikowania</w:t>
      </w:r>
      <w:r w:rsidR="0072277C" w:rsidRPr="004E7C69">
        <w:t xml:space="preserve"> na kierunku </w:t>
      </w:r>
      <w:r w:rsidR="00397DC6">
        <w:t>Informatyka</w:t>
      </w:r>
      <w:r w:rsidRPr="004E7C69">
        <w:t>:</w:t>
      </w:r>
      <w:r w:rsidR="00397DC6">
        <w:rPr>
          <w:b/>
        </w:rPr>
        <w:t xml:space="preserve"> 10</w:t>
      </w:r>
      <w:r w:rsidRPr="004E7C69">
        <w:rPr>
          <w:b/>
        </w:rPr>
        <w:t>.</w:t>
      </w:r>
      <w:r w:rsidRPr="004E7C69">
        <w:t xml:space="preserve"> </w:t>
      </w:r>
    </w:p>
    <w:p w:rsidR="00C13248" w:rsidRDefault="00C13248" w:rsidP="001845DE">
      <w:pPr>
        <w:spacing w:line="276" w:lineRule="auto"/>
        <w:rPr>
          <w:rFonts w:asciiTheme="minorHAnsi" w:hAnsiTheme="minorHAnsi" w:cstheme="minorHAnsi"/>
          <w:sz w:val="24"/>
          <w:szCs w:val="24"/>
        </w:rPr>
      </w:pPr>
    </w:p>
    <w:p w:rsidR="001845DE" w:rsidRPr="007A1CBE" w:rsidRDefault="001845DE" w:rsidP="001845DE">
      <w:pPr>
        <w:spacing w:line="276" w:lineRule="auto"/>
        <w:rPr>
          <w:rFonts w:asciiTheme="minorHAnsi" w:hAnsiTheme="minorHAnsi" w:cstheme="minorHAnsi"/>
        </w:rPr>
      </w:pPr>
      <w:r w:rsidRPr="007A1CBE">
        <w:rPr>
          <w:rFonts w:asciiTheme="minorHAnsi" w:hAnsiTheme="minorHAnsi" w:cstheme="minorHAnsi"/>
        </w:rPr>
        <w:t>Planowane przedmioty do zmodyfikowania:</w:t>
      </w:r>
    </w:p>
    <w:p w:rsidR="008B725F" w:rsidRPr="007A1CBE" w:rsidRDefault="0072277C" w:rsidP="008B725F">
      <w:pPr>
        <w:autoSpaceDE w:val="0"/>
        <w:autoSpaceDN w:val="0"/>
        <w:adjustRightInd w:val="0"/>
        <w:spacing w:line="276" w:lineRule="auto"/>
        <w:rPr>
          <w:rFonts w:asciiTheme="minorHAnsi" w:hAnsiTheme="minorHAnsi" w:cstheme="minorHAnsi"/>
          <w:lang w:eastAsia="en-US"/>
        </w:rPr>
      </w:pPr>
      <w:r w:rsidRPr="007A1CBE">
        <w:rPr>
          <w:rFonts w:asciiTheme="minorHAnsi" w:hAnsiTheme="minorHAnsi" w:cstheme="minorHAnsi"/>
          <w:lang w:eastAsia="en-US"/>
        </w:rPr>
        <w:t xml:space="preserve">1. </w:t>
      </w:r>
      <w:r w:rsidR="008B725F" w:rsidRPr="007A1CBE">
        <w:rPr>
          <w:rFonts w:asciiTheme="minorHAnsi" w:hAnsiTheme="minorHAnsi" w:cstheme="minorHAnsi"/>
          <w:lang w:eastAsia="en-US"/>
        </w:rPr>
        <w:t>Zagadnienia sztucznej inteligencji,</w:t>
      </w:r>
    </w:p>
    <w:p w:rsidR="008B725F" w:rsidRPr="007A1CBE" w:rsidRDefault="008B725F" w:rsidP="008B725F">
      <w:pPr>
        <w:autoSpaceDE w:val="0"/>
        <w:autoSpaceDN w:val="0"/>
        <w:adjustRightInd w:val="0"/>
        <w:spacing w:line="276" w:lineRule="auto"/>
        <w:rPr>
          <w:rFonts w:asciiTheme="minorHAnsi" w:hAnsiTheme="minorHAnsi" w:cstheme="minorHAnsi"/>
          <w:lang w:eastAsia="en-US"/>
        </w:rPr>
      </w:pPr>
      <w:r w:rsidRPr="007A1CBE">
        <w:rPr>
          <w:rFonts w:asciiTheme="minorHAnsi" w:hAnsiTheme="minorHAnsi" w:cstheme="minorHAnsi"/>
          <w:lang w:eastAsia="en-US"/>
        </w:rPr>
        <w:t>2. Zarządzanie cyfrowym miejscem pracy,</w:t>
      </w:r>
    </w:p>
    <w:p w:rsidR="008B725F" w:rsidRPr="007A1CBE" w:rsidRDefault="008B725F" w:rsidP="008B725F">
      <w:pPr>
        <w:autoSpaceDE w:val="0"/>
        <w:autoSpaceDN w:val="0"/>
        <w:adjustRightInd w:val="0"/>
        <w:spacing w:line="276" w:lineRule="auto"/>
        <w:rPr>
          <w:rFonts w:asciiTheme="minorHAnsi" w:hAnsiTheme="minorHAnsi" w:cstheme="minorHAnsi"/>
          <w:lang w:eastAsia="en-US"/>
        </w:rPr>
      </w:pPr>
      <w:r w:rsidRPr="007A1CBE">
        <w:rPr>
          <w:rFonts w:asciiTheme="minorHAnsi" w:hAnsiTheme="minorHAnsi" w:cstheme="minorHAnsi"/>
          <w:lang w:eastAsia="en-US"/>
        </w:rPr>
        <w:t>3. Zagadnienia zarządzania projektem z elementami technik Agile,</w:t>
      </w:r>
    </w:p>
    <w:p w:rsidR="008B725F" w:rsidRPr="007A1CBE" w:rsidRDefault="008B725F" w:rsidP="008B725F">
      <w:pPr>
        <w:autoSpaceDE w:val="0"/>
        <w:autoSpaceDN w:val="0"/>
        <w:adjustRightInd w:val="0"/>
        <w:spacing w:line="276" w:lineRule="auto"/>
        <w:rPr>
          <w:rFonts w:asciiTheme="minorHAnsi" w:hAnsiTheme="minorHAnsi" w:cstheme="minorHAnsi"/>
          <w:lang w:eastAsia="en-US"/>
        </w:rPr>
      </w:pPr>
      <w:r w:rsidRPr="007A1CBE">
        <w:rPr>
          <w:rFonts w:asciiTheme="minorHAnsi" w:hAnsiTheme="minorHAnsi" w:cstheme="minorHAnsi"/>
          <w:lang w:eastAsia="en-US"/>
        </w:rPr>
        <w:t xml:space="preserve">4. Techniki Design </w:t>
      </w:r>
      <w:proofErr w:type="spellStart"/>
      <w:r w:rsidRPr="007A1CBE">
        <w:rPr>
          <w:rFonts w:asciiTheme="minorHAnsi" w:hAnsiTheme="minorHAnsi" w:cstheme="minorHAnsi"/>
          <w:lang w:eastAsia="en-US"/>
        </w:rPr>
        <w:t>Thinking</w:t>
      </w:r>
      <w:proofErr w:type="spellEnd"/>
      <w:r w:rsidRPr="007A1CBE">
        <w:rPr>
          <w:rFonts w:asciiTheme="minorHAnsi" w:hAnsiTheme="minorHAnsi" w:cstheme="minorHAnsi"/>
          <w:lang w:eastAsia="en-US"/>
        </w:rPr>
        <w:t xml:space="preserve"> w teorii i praktyce,</w:t>
      </w:r>
    </w:p>
    <w:p w:rsidR="008B725F" w:rsidRPr="007A1CBE" w:rsidRDefault="008B725F" w:rsidP="008B725F">
      <w:pPr>
        <w:autoSpaceDE w:val="0"/>
        <w:autoSpaceDN w:val="0"/>
        <w:adjustRightInd w:val="0"/>
        <w:spacing w:line="276" w:lineRule="auto"/>
        <w:rPr>
          <w:rFonts w:asciiTheme="minorHAnsi" w:hAnsiTheme="minorHAnsi" w:cstheme="minorHAnsi"/>
          <w:lang w:eastAsia="en-US"/>
        </w:rPr>
      </w:pPr>
      <w:r w:rsidRPr="007A1CBE">
        <w:rPr>
          <w:rFonts w:asciiTheme="minorHAnsi" w:hAnsiTheme="minorHAnsi" w:cstheme="minorHAnsi"/>
          <w:lang w:eastAsia="en-US"/>
        </w:rPr>
        <w:t xml:space="preserve">5. Podstawy i zastosowanie technologii </w:t>
      </w:r>
      <w:proofErr w:type="spellStart"/>
      <w:r w:rsidRPr="007A1CBE">
        <w:rPr>
          <w:rFonts w:asciiTheme="minorHAnsi" w:hAnsiTheme="minorHAnsi" w:cstheme="minorHAnsi"/>
          <w:lang w:eastAsia="en-US"/>
        </w:rPr>
        <w:t>Main</w:t>
      </w:r>
      <w:r w:rsidR="00613FF7" w:rsidRPr="007A1CBE">
        <w:rPr>
          <w:rFonts w:asciiTheme="minorHAnsi" w:hAnsiTheme="minorHAnsi" w:cstheme="minorHAnsi"/>
          <w:lang w:eastAsia="en-US"/>
        </w:rPr>
        <w:t>f</w:t>
      </w:r>
      <w:r w:rsidRPr="007A1CBE">
        <w:rPr>
          <w:rFonts w:asciiTheme="minorHAnsi" w:hAnsiTheme="minorHAnsi" w:cstheme="minorHAnsi"/>
          <w:lang w:eastAsia="en-US"/>
        </w:rPr>
        <w:t>rame</w:t>
      </w:r>
      <w:proofErr w:type="spellEnd"/>
      <w:r w:rsidRPr="007A1CBE">
        <w:rPr>
          <w:rFonts w:asciiTheme="minorHAnsi" w:hAnsiTheme="minorHAnsi" w:cstheme="minorHAnsi"/>
          <w:lang w:eastAsia="en-US"/>
        </w:rPr>
        <w:t>,</w:t>
      </w:r>
    </w:p>
    <w:p w:rsidR="008B725F" w:rsidRPr="007A1CBE" w:rsidRDefault="008B725F" w:rsidP="008B725F">
      <w:pPr>
        <w:autoSpaceDE w:val="0"/>
        <w:autoSpaceDN w:val="0"/>
        <w:adjustRightInd w:val="0"/>
        <w:spacing w:line="276" w:lineRule="auto"/>
        <w:rPr>
          <w:rFonts w:asciiTheme="minorHAnsi" w:hAnsiTheme="minorHAnsi" w:cstheme="minorHAnsi"/>
          <w:lang w:eastAsia="en-US"/>
        </w:rPr>
      </w:pPr>
      <w:r w:rsidRPr="007A1CBE">
        <w:rPr>
          <w:rFonts w:asciiTheme="minorHAnsi" w:hAnsiTheme="minorHAnsi" w:cstheme="minorHAnsi"/>
          <w:lang w:eastAsia="en-US"/>
        </w:rPr>
        <w:t>6</w:t>
      </w:r>
      <w:r w:rsidR="000073D4" w:rsidRPr="007A1CBE">
        <w:rPr>
          <w:rFonts w:asciiTheme="minorHAnsi" w:hAnsiTheme="minorHAnsi" w:cstheme="minorHAnsi"/>
          <w:lang w:eastAsia="en-US"/>
        </w:rPr>
        <w:t>.</w:t>
      </w:r>
      <w:r w:rsidRPr="007A1CBE">
        <w:rPr>
          <w:rFonts w:asciiTheme="minorHAnsi" w:hAnsiTheme="minorHAnsi" w:cstheme="minorHAnsi"/>
          <w:lang w:eastAsia="en-US"/>
        </w:rPr>
        <w:t xml:space="preserve"> Zagadnienia zarządzania usługami IT z elementami ITIL,</w:t>
      </w:r>
    </w:p>
    <w:p w:rsidR="008B725F" w:rsidRPr="007A1CBE" w:rsidRDefault="008B725F" w:rsidP="008B725F">
      <w:pPr>
        <w:autoSpaceDE w:val="0"/>
        <w:autoSpaceDN w:val="0"/>
        <w:adjustRightInd w:val="0"/>
        <w:spacing w:line="276" w:lineRule="auto"/>
        <w:rPr>
          <w:rFonts w:asciiTheme="minorHAnsi" w:hAnsiTheme="minorHAnsi" w:cstheme="minorHAnsi"/>
          <w:lang w:eastAsia="en-US"/>
        </w:rPr>
      </w:pPr>
      <w:r w:rsidRPr="007A1CBE">
        <w:rPr>
          <w:rFonts w:asciiTheme="minorHAnsi" w:hAnsiTheme="minorHAnsi" w:cstheme="minorHAnsi"/>
          <w:lang w:eastAsia="en-US"/>
        </w:rPr>
        <w:t>7. Zagadnienia etyki biznesu,</w:t>
      </w:r>
    </w:p>
    <w:p w:rsidR="008B725F" w:rsidRPr="007A1CBE" w:rsidRDefault="008B725F" w:rsidP="008B725F">
      <w:pPr>
        <w:autoSpaceDE w:val="0"/>
        <w:autoSpaceDN w:val="0"/>
        <w:adjustRightInd w:val="0"/>
        <w:spacing w:line="276" w:lineRule="auto"/>
        <w:rPr>
          <w:rFonts w:asciiTheme="minorHAnsi" w:hAnsiTheme="minorHAnsi" w:cstheme="minorHAnsi"/>
          <w:lang w:eastAsia="en-US"/>
        </w:rPr>
      </w:pPr>
      <w:r w:rsidRPr="007A1CBE">
        <w:rPr>
          <w:rFonts w:asciiTheme="minorHAnsi" w:hAnsiTheme="minorHAnsi" w:cstheme="minorHAnsi"/>
          <w:lang w:eastAsia="en-US"/>
        </w:rPr>
        <w:t>8. Zarządzanie cyfrowym miejscem pracy,</w:t>
      </w:r>
    </w:p>
    <w:p w:rsidR="008B725F" w:rsidRPr="007A1CBE" w:rsidRDefault="008B725F" w:rsidP="008B725F">
      <w:pPr>
        <w:autoSpaceDE w:val="0"/>
        <w:autoSpaceDN w:val="0"/>
        <w:adjustRightInd w:val="0"/>
        <w:spacing w:line="276" w:lineRule="auto"/>
        <w:rPr>
          <w:rFonts w:asciiTheme="minorHAnsi" w:hAnsiTheme="minorHAnsi" w:cstheme="minorHAnsi"/>
          <w:lang w:eastAsia="en-US"/>
        </w:rPr>
      </w:pPr>
      <w:r w:rsidRPr="007A1CBE">
        <w:rPr>
          <w:rFonts w:asciiTheme="minorHAnsi" w:hAnsiTheme="minorHAnsi" w:cstheme="minorHAnsi"/>
          <w:lang w:eastAsia="en-US"/>
        </w:rPr>
        <w:t>9. Zarządzanie projektami w środowisku cyfrowym,</w:t>
      </w:r>
    </w:p>
    <w:p w:rsidR="008B725F" w:rsidRPr="007A1CBE" w:rsidRDefault="008B725F" w:rsidP="008B725F">
      <w:pPr>
        <w:autoSpaceDE w:val="0"/>
        <w:autoSpaceDN w:val="0"/>
        <w:adjustRightInd w:val="0"/>
        <w:spacing w:line="276" w:lineRule="auto"/>
        <w:rPr>
          <w:rFonts w:asciiTheme="minorHAnsi" w:hAnsiTheme="minorHAnsi" w:cstheme="minorHAnsi"/>
          <w:lang w:eastAsia="en-US"/>
        </w:rPr>
      </w:pPr>
      <w:r w:rsidRPr="007A1CBE">
        <w:rPr>
          <w:rFonts w:asciiTheme="minorHAnsi" w:hAnsiTheme="minorHAnsi" w:cstheme="minorHAnsi"/>
          <w:lang w:eastAsia="en-US"/>
        </w:rPr>
        <w:t>10. Budowanie marki pracownika</w:t>
      </w:r>
    </w:p>
    <w:p w:rsidR="008B725F" w:rsidRPr="004E7C69" w:rsidRDefault="008B725F" w:rsidP="008B725F">
      <w:pPr>
        <w:autoSpaceDE w:val="0"/>
        <w:autoSpaceDN w:val="0"/>
        <w:adjustRightInd w:val="0"/>
        <w:spacing w:line="276" w:lineRule="auto"/>
        <w:rPr>
          <w:rFonts w:asciiTheme="minorHAnsi" w:hAnsiTheme="minorHAnsi" w:cstheme="minorHAnsi"/>
          <w:sz w:val="24"/>
          <w:szCs w:val="24"/>
          <w:lang w:eastAsia="en-US"/>
        </w:rPr>
      </w:pPr>
    </w:p>
    <w:p w:rsidR="00ED4383" w:rsidRDefault="00ED4383" w:rsidP="00ED4383">
      <w:pPr>
        <w:pStyle w:val="Akapitzlist"/>
        <w:numPr>
          <w:ilvl w:val="0"/>
          <w:numId w:val="19"/>
        </w:numPr>
        <w:spacing w:line="276" w:lineRule="auto"/>
      </w:pPr>
      <w:r>
        <w:t xml:space="preserve">Łączna ilość godzin możliwych do zmodyfikowania: </w:t>
      </w:r>
      <w:r w:rsidR="00397DC6">
        <w:rPr>
          <w:b/>
        </w:rPr>
        <w:t>225</w:t>
      </w:r>
      <w:r w:rsidRPr="00A44759">
        <w:rPr>
          <w:b/>
        </w:rPr>
        <w:t xml:space="preserve"> h</w:t>
      </w:r>
      <w:r>
        <w:t>.</w:t>
      </w:r>
    </w:p>
    <w:p w:rsidR="0046037E" w:rsidRDefault="0046037E" w:rsidP="00397DC6">
      <w:pPr>
        <w:spacing w:line="276" w:lineRule="auto"/>
      </w:pPr>
    </w:p>
    <w:p w:rsidR="001845DE" w:rsidRDefault="001845DE" w:rsidP="001845DE">
      <w:pPr>
        <w:pStyle w:val="Akapitzlist"/>
        <w:numPr>
          <w:ilvl w:val="0"/>
          <w:numId w:val="18"/>
        </w:numPr>
        <w:spacing w:line="276" w:lineRule="auto"/>
      </w:pPr>
      <w:r>
        <w:lastRenderedPageBreak/>
        <w:t xml:space="preserve">W ramach modyfikacji nazwy przedmiotów oraz tematyka mogą ulec zmianie w przypadku jeśli zmiana pozwala na lepsze dostosowanie programu do rynku pracy. </w:t>
      </w:r>
    </w:p>
    <w:p w:rsidR="004E7C69" w:rsidRDefault="001845DE" w:rsidP="004E7C69">
      <w:pPr>
        <w:pStyle w:val="Akapitzlist"/>
        <w:numPr>
          <w:ilvl w:val="0"/>
          <w:numId w:val="18"/>
        </w:numPr>
        <w:spacing w:line="276" w:lineRule="auto"/>
      </w:pPr>
      <w:r>
        <w:t>Ilość przedmiotów dla któryc</w:t>
      </w:r>
      <w:r w:rsidR="004E7C69">
        <w:t>h zostaną przygotow</w:t>
      </w:r>
      <w:r w:rsidR="00397DC6">
        <w:t xml:space="preserve">ane sylabusy </w:t>
      </w:r>
      <w:r w:rsidR="004E7C69">
        <w:t xml:space="preserve">- </w:t>
      </w:r>
      <w:r w:rsidR="00397DC6">
        <w:t>10</w:t>
      </w:r>
    </w:p>
    <w:p w:rsidR="001845DE" w:rsidRDefault="001845DE" w:rsidP="004E7C69">
      <w:pPr>
        <w:pStyle w:val="Akapitzlist"/>
        <w:spacing w:line="276" w:lineRule="auto"/>
      </w:pPr>
      <w:r>
        <w:t>W projekcie przewidziano 1</w:t>
      </w:r>
      <w:r w:rsidR="004E7C69">
        <w:t>2</w:t>
      </w:r>
      <w:r>
        <w:t xml:space="preserve"> h pracy na opracowanie 1 sylabusa.</w:t>
      </w:r>
    </w:p>
    <w:p w:rsidR="004E7C69" w:rsidRDefault="001845DE" w:rsidP="001845DE">
      <w:pPr>
        <w:pStyle w:val="Akapitzlist"/>
        <w:numPr>
          <w:ilvl w:val="0"/>
          <w:numId w:val="18"/>
        </w:numPr>
        <w:spacing w:line="276" w:lineRule="auto"/>
      </w:pPr>
      <w:r>
        <w:t xml:space="preserve">Ilość przedmiotów dla których zostaną opracowane materiały </w:t>
      </w:r>
      <w:r w:rsidR="00397DC6">
        <w:t xml:space="preserve"> - 10</w:t>
      </w:r>
    </w:p>
    <w:p w:rsidR="001845DE" w:rsidRDefault="001845DE" w:rsidP="004E7C69">
      <w:pPr>
        <w:pStyle w:val="Akapitzlist"/>
        <w:spacing w:line="276" w:lineRule="auto"/>
      </w:pPr>
      <w:r>
        <w:t xml:space="preserve">W projekcie przewidziano </w:t>
      </w:r>
      <w:r w:rsidR="008D6AC7">
        <w:t>1</w:t>
      </w:r>
      <w:r>
        <w:t xml:space="preserve">h na opracowanie materiałów </w:t>
      </w:r>
      <w:r w:rsidR="006B5DBF">
        <w:t xml:space="preserve">dydaktycznych </w:t>
      </w:r>
      <w:r>
        <w:t>dla</w:t>
      </w:r>
      <w:r w:rsidR="008D6AC7">
        <w:t xml:space="preserve"> jednej godziny dydaktycznej</w:t>
      </w:r>
      <w:r>
        <w:t>.</w:t>
      </w:r>
    </w:p>
    <w:p w:rsidR="001845DE" w:rsidRDefault="001845DE" w:rsidP="001845DE">
      <w:pPr>
        <w:spacing w:line="276" w:lineRule="auto"/>
      </w:pPr>
    </w:p>
    <w:p w:rsidR="001845DE" w:rsidRDefault="001845DE" w:rsidP="001845DE">
      <w:pPr>
        <w:spacing w:line="276" w:lineRule="auto"/>
      </w:pPr>
      <w:r>
        <w:t>Zadania w ramach zapytania ofertowego:</w:t>
      </w:r>
    </w:p>
    <w:p w:rsidR="001845DE" w:rsidRDefault="001845DE" w:rsidP="001845DE">
      <w:pPr>
        <w:pStyle w:val="Akapitzlist"/>
        <w:numPr>
          <w:ilvl w:val="0"/>
          <w:numId w:val="1"/>
        </w:numPr>
        <w:spacing w:line="276" w:lineRule="auto"/>
        <w:ind w:left="426"/>
      </w:pPr>
      <w:r>
        <w:t xml:space="preserve">modyfikacja programu kształcenia, </w:t>
      </w:r>
    </w:p>
    <w:p w:rsidR="001845DE" w:rsidRDefault="001845DE" w:rsidP="001845DE">
      <w:pPr>
        <w:pStyle w:val="Akapitzlist"/>
        <w:numPr>
          <w:ilvl w:val="0"/>
          <w:numId w:val="1"/>
        </w:numPr>
        <w:spacing w:line="276" w:lineRule="auto"/>
        <w:ind w:left="426"/>
      </w:pPr>
      <w:r>
        <w:t xml:space="preserve">przygotowanie sylabusów ,  </w:t>
      </w:r>
    </w:p>
    <w:p w:rsidR="001845DE" w:rsidRDefault="001845DE" w:rsidP="001845DE">
      <w:pPr>
        <w:pStyle w:val="Akapitzlist"/>
        <w:numPr>
          <w:ilvl w:val="0"/>
          <w:numId w:val="1"/>
        </w:numPr>
        <w:spacing w:line="276" w:lineRule="auto"/>
        <w:ind w:left="426"/>
      </w:pPr>
      <w:r>
        <w:t xml:space="preserve">opracowanie </w:t>
      </w:r>
      <w:r w:rsidR="00293943">
        <w:t>materiałów dydaktycznych</w:t>
      </w:r>
      <w:r>
        <w:t xml:space="preserve">, </w:t>
      </w:r>
    </w:p>
    <w:p w:rsidR="001845DE" w:rsidRDefault="001845DE" w:rsidP="001845DE">
      <w:pPr>
        <w:pStyle w:val="Akapitzlist"/>
        <w:numPr>
          <w:ilvl w:val="0"/>
          <w:numId w:val="1"/>
        </w:numPr>
        <w:spacing w:line="276" w:lineRule="auto"/>
        <w:ind w:left="426"/>
      </w:pPr>
      <w:r>
        <w:t>sprawdzenie zgodności opracowanych materiałów oraz korekta językowa i edytorska.</w:t>
      </w:r>
    </w:p>
    <w:p w:rsidR="001845DE" w:rsidRDefault="001845DE" w:rsidP="001845DE">
      <w:pPr>
        <w:pStyle w:val="Default"/>
        <w:widowControl/>
        <w:rPr>
          <w:rFonts w:asciiTheme="minorHAnsi" w:hAnsiTheme="minorHAnsi" w:cstheme="minorHAnsi"/>
          <w:color w:val="auto"/>
          <w:sz w:val="28"/>
          <w:szCs w:val="32"/>
        </w:rPr>
      </w:pPr>
    </w:p>
    <w:p w:rsidR="001845DE" w:rsidRPr="0089468A" w:rsidRDefault="001845DE" w:rsidP="001845DE">
      <w:pPr>
        <w:autoSpaceDE w:val="0"/>
        <w:autoSpaceDN w:val="0"/>
        <w:adjustRightInd w:val="0"/>
        <w:contextualSpacing/>
        <w:jc w:val="both"/>
        <w:rPr>
          <w:rFonts w:asciiTheme="minorHAnsi" w:hAnsiTheme="minorHAnsi" w:cstheme="minorHAnsi"/>
          <w:b/>
          <w:bCs/>
          <w:sz w:val="20"/>
        </w:rPr>
      </w:pPr>
      <w:r w:rsidRPr="0089468A">
        <w:rPr>
          <w:rFonts w:asciiTheme="minorHAnsi" w:hAnsiTheme="minorHAnsi" w:cstheme="minorHAnsi"/>
          <w:b/>
          <w:sz w:val="20"/>
        </w:rPr>
        <w:t>Przedmiot zamówienia według klasyfikacji Wspólnego Słownika Zamówień (CPV):</w:t>
      </w:r>
    </w:p>
    <w:p w:rsidR="005D781E" w:rsidRPr="00934797" w:rsidRDefault="005D781E" w:rsidP="005D781E">
      <w:pPr>
        <w:spacing w:line="276" w:lineRule="auto"/>
      </w:pPr>
      <w:r w:rsidRPr="00934797">
        <w:t>80000000-4</w:t>
      </w:r>
      <w:r>
        <w:t xml:space="preserve"> – Usługi edukacyjne i szkoleniowe</w:t>
      </w:r>
    </w:p>
    <w:p w:rsidR="001845DE" w:rsidRPr="0089468A" w:rsidRDefault="001845DE" w:rsidP="001845DE">
      <w:pPr>
        <w:pStyle w:val="Default"/>
        <w:widowControl/>
        <w:rPr>
          <w:rFonts w:asciiTheme="minorHAnsi" w:hAnsiTheme="minorHAnsi" w:cstheme="minorHAnsi"/>
          <w:color w:val="auto"/>
          <w:sz w:val="28"/>
          <w:szCs w:val="32"/>
        </w:rPr>
      </w:pPr>
    </w:p>
    <w:p w:rsidR="00620F39" w:rsidRPr="0089468A" w:rsidRDefault="00620F39" w:rsidP="00620F39">
      <w:pPr>
        <w:pStyle w:val="Default"/>
        <w:spacing w:line="271" w:lineRule="auto"/>
        <w:jc w:val="both"/>
        <w:rPr>
          <w:rFonts w:asciiTheme="minorHAnsi" w:hAnsiTheme="minorHAnsi" w:cstheme="minorHAnsi"/>
          <w:sz w:val="22"/>
        </w:rPr>
      </w:pPr>
      <w:r w:rsidRPr="0089468A">
        <w:rPr>
          <w:rFonts w:asciiTheme="minorHAnsi" w:hAnsiTheme="minorHAnsi" w:cstheme="minorHAnsi"/>
          <w:color w:val="auto"/>
          <w:sz w:val="22"/>
        </w:rPr>
        <w:t xml:space="preserve">Zamówienie będzie realizowane w okresie od daty podpisania umowy do dnia </w:t>
      </w:r>
      <w:r w:rsidR="006B5DBF">
        <w:rPr>
          <w:rFonts w:asciiTheme="minorHAnsi" w:hAnsiTheme="minorHAnsi" w:cstheme="minorHAnsi"/>
          <w:sz w:val="22"/>
        </w:rPr>
        <w:t>30</w:t>
      </w:r>
      <w:r w:rsidRPr="0089468A">
        <w:rPr>
          <w:rFonts w:asciiTheme="minorHAnsi" w:hAnsiTheme="minorHAnsi" w:cstheme="minorHAnsi"/>
          <w:sz w:val="22"/>
        </w:rPr>
        <w:t xml:space="preserve"> </w:t>
      </w:r>
      <w:r w:rsidR="006B5DBF">
        <w:rPr>
          <w:rFonts w:asciiTheme="minorHAnsi" w:hAnsiTheme="minorHAnsi" w:cstheme="minorHAnsi"/>
          <w:sz w:val="22"/>
        </w:rPr>
        <w:t>września</w:t>
      </w:r>
      <w:r w:rsidRPr="0089468A">
        <w:rPr>
          <w:rFonts w:asciiTheme="minorHAnsi" w:hAnsiTheme="minorHAnsi" w:cstheme="minorHAnsi"/>
          <w:sz w:val="22"/>
        </w:rPr>
        <w:t xml:space="preserve"> 20</w:t>
      </w:r>
      <w:r w:rsidR="006B5DBF">
        <w:rPr>
          <w:rFonts w:asciiTheme="minorHAnsi" w:hAnsiTheme="minorHAnsi" w:cstheme="minorHAnsi"/>
          <w:sz w:val="22"/>
        </w:rPr>
        <w:t>19</w:t>
      </w:r>
      <w:r w:rsidRPr="0089468A">
        <w:rPr>
          <w:rFonts w:asciiTheme="minorHAnsi" w:hAnsiTheme="minorHAnsi" w:cstheme="minorHAnsi"/>
          <w:sz w:val="22"/>
        </w:rPr>
        <w:t xml:space="preserve"> r.. </w:t>
      </w:r>
    </w:p>
    <w:p w:rsidR="00620F39" w:rsidRPr="0089468A" w:rsidRDefault="00620F39" w:rsidP="00620F39">
      <w:pPr>
        <w:pStyle w:val="Default"/>
        <w:spacing w:line="271" w:lineRule="auto"/>
        <w:jc w:val="both"/>
        <w:rPr>
          <w:rFonts w:asciiTheme="minorHAnsi" w:hAnsiTheme="minorHAnsi" w:cstheme="minorHAnsi"/>
          <w:sz w:val="22"/>
        </w:rPr>
      </w:pPr>
      <w:r w:rsidRPr="0089468A">
        <w:rPr>
          <w:rFonts w:asciiTheme="minorHAnsi" w:hAnsiTheme="minorHAnsi" w:cstheme="minorHAnsi"/>
          <w:sz w:val="22"/>
        </w:rPr>
        <w:t>Harmonogram ramowy:</w:t>
      </w:r>
    </w:p>
    <w:p w:rsidR="00620F39" w:rsidRPr="00620F39" w:rsidRDefault="00620F39" w:rsidP="00620F39">
      <w:pPr>
        <w:numPr>
          <w:ilvl w:val="0"/>
          <w:numId w:val="3"/>
        </w:numPr>
        <w:spacing w:line="276" w:lineRule="auto"/>
        <w:ind w:left="426"/>
        <w:contextualSpacing/>
      </w:pPr>
      <w:r w:rsidRPr="00620F39">
        <w:t>Termin składania ofert do 2</w:t>
      </w:r>
      <w:r w:rsidR="00F97EE4">
        <w:t>3</w:t>
      </w:r>
      <w:r w:rsidRPr="00620F39">
        <w:t>.08.2019 r.</w:t>
      </w:r>
    </w:p>
    <w:p w:rsidR="00620F39" w:rsidRPr="00620F39" w:rsidRDefault="00620F39" w:rsidP="00620F39">
      <w:pPr>
        <w:numPr>
          <w:ilvl w:val="0"/>
          <w:numId w:val="3"/>
        </w:numPr>
        <w:spacing w:line="276" w:lineRule="auto"/>
        <w:ind w:left="426"/>
        <w:contextualSpacing/>
      </w:pPr>
      <w:r w:rsidRPr="00620F39">
        <w:t>Opracowanie zmodyfikowanego programu kształcenia: program kształcenia zostanie w całości opracowany i oddany w terminie do 0</w:t>
      </w:r>
      <w:r w:rsidR="008D6AC7">
        <w:t>2</w:t>
      </w:r>
      <w:r w:rsidRPr="00620F39">
        <w:t xml:space="preserve"> września 2019r.</w:t>
      </w:r>
    </w:p>
    <w:p w:rsidR="00620F39" w:rsidRPr="00620F39" w:rsidRDefault="00620F39" w:rsidP="00620F39">
      <w:pPr>
        <w:numPr>
          <w:ilvl w:val="0"/>
          <w:numId w:val="3"/>
        </w:numPr>
        <w:spacing w:line="276" w:lineRule="auto"/>
        <w:ind w:left="426"/>
        <w:contextualSpacing/>
      </w:pPr>
      <w:r w:rsidRPr="00620F39">
        <w:t xml:space="preserve">Opracowanie Sylabusów i oddanie nastąpi do 16 września 2019r. </w:t>
      </w:r>
    </w:p>
    <w:p w:rsidR="00620F39" w:rsidRPr="00620F39" w:rsidRDefault="00620F39" w:rsidP="00620F39">
      <w:pPr>
        <w:numPr>
          <w:ilvl w:val="0"/>
          <w:numId w:val="3"/>
        </w:numPr>
        <w:spacing w:line="276" w:lineRule="auto"/>
        <w:ind w:left="426"/>
        <w:contextualSpacing/>
      </w:pPr>
      <w:r w:rsidRPr="00620F39">
        <w:t>Sprawdzenie zgodności opracowanych materiałów oraz korekta językowa i edytorska nastąpi do dnia 30 września 2019r.</w:t>
      </w:r>
    </w:p>
    <w:p w:rsidR="001845DE" w:rsidRDefault="001845DE" w:rsidP="00D61BC1">
      <w:pPr>
        <w:spacing w:line="276" w:lineRule="auto"/>
        <w:rPr>
          <w:b/>
        </w:rPr>
      </w:pPr>
    </w:p>
    <w:p w:rsidR="00620F39" w:rsidRPr="0089468A" w:rsidRDefault="00620F39" w:rsidP="0046037E">
      <w:pPr>
        <w:pStyle w:val="Default"/>
        <w:widowControl/>
        <w:numPr>
          <w:ilvl w:val="0"/>
          <w:numId w:val="20"/>
        </w:numPr>
        <w:spacing w:before="120" w:after="120" w:line="276" w:lineRule="auto"/>
        <w:ind w:left="284" w:hanging="142"/>
        <w:outlineLvl w:val="0"/>
        <w:rPr>
          <w:rFonts w:asciiTheme="minorHAnsi" w:hAnsiTheme="minorHAnsi" w:cstheme="minorHAnsi"/>
          <w:sz w:val="28"/>
          <w:szCs w:val="32"/>
        </w:rPr>
      </w:pPr>
      <w:r w:rsidRPr="0089468A">
        <w:rPr>
          <w:rFonts w:asciiTheme="minorHAnsi" w:hAnsiTheme="minorHAnsi" w:cstheme="minorHAnsi"/>
          <w:b/>
          <w:bCs/>
          <w:sz w:val="28"/>
          <w:szCs w:val="32"/>
        </w:rPr>
        <w:t>Warunki ogólne zapytania ofertowego</w:t>
      </w:r>
    </w:p>
    <w:p w:rsidR="00620F39" w:rsidRPr="008A35BB" w:rsidRDefault="00620F39" w:rsidP="00620F39">
      <w:pPr>
        <w:pStyle w:val="Akapitzlist"/>
        <w:numPr>
          <w:ilvl w:val="0"/>
          <w:numId w:val="23"/>
        </w:numPr>
        <w:spacing w:line="271" w:lineRule="auto"/>
        <w:ind w:left="426" w:hanging="284"/>
        <w:jc w:val="both"/>
        <w:rPr>
          <w:rFonts w:asciiTheme="minorHAnsi" w:hAnsiTheme="minorHAnsi" w:cstheme="minorHAnsi"/>
          <w:szCs w:val="24"/>
        </w:rPr>
      </w:pPr>
      <w:r w:rsidRPr="008A35BB">
        <w:rPr>
          <w:rFonts w:asciiTheme="minorHAnsi" w:hAnsiTheme="minorHAnsi" w:cstheme="minorHAnsi"/>
          <w:szCs w:val="24"/>
        </w:rPr>
        <w:t>Niniejsze Zapytanie ofertowe jest skierowane do osób prawnych oraz do osób fizycznych prowadzących działalność gospodarczą</w:t>
      </w:r>
      <w:r w:rsidR="006B5DBF">
        <w:rPr>
          <w:rFonts w:asciiTheme="minorHAnsi" w:hAnsiTheme="minorHAnsi" w:cstheme="minorHAnsi"/>
          <w:szCs w:val="24"/>
        </w:rPr>
        <w:t xml:space="preserve"> oraz nie prowadzących działalności gospodarczej</w:t>
      </w:r>
      <w:r w:rsidRPr="008A35BB">
        <w:rPr>
          <w:rFonts w:asciiTheme="minorHAnsi" w:hAnsiTheme="minorHAnsi" w:cstheme="minorHAnsi"/>
          <w:szCs w:val="24"/>
        </w:rPr>
        <w:t>.</w:t>
      </w:r>
    </w:p>
    <w:p w:rsidR="00620F39" w:rsidRPr="0089468A" w:rsidRDefault="00620F39" w:rsidP="00620F39">
      <w:pPr>
        <w:pStyle w:val="Default"/>
        <w:widowControl/>
        <w:numPr>
          <w:ilvl w:val="0"/>
          <w:numId w:val="23"/>
        </w:numPr>
        <w:spacing w:line="271" w:lineRule="auto"/>
        <w:ind w:left="426" w:hanging="284"/>
        <w:jc w:val="both"/>
        <w:rPr>
          <w:rFonts w:asciiTheme="minorHAnsi" w:hAnsiTheme="minorHAnsi" w:cstheme="minorHAnsi"/>
          <w:sz w:val="22"/>
        </w:rPr>
      </w:pPr>
      <w:r w:rsidRPr="0089468A">
        <w:rPr>
          <w:rFonts w:asciiTheme="minorHAnsi" w:hAnsiTheme="minorHAnsi" w:cstheme="minorHAnsi"/>
          <w:sz w:val="22"/>
        </w:rPr>
        <w:t>Zamawiający zastrzega sobie możliwość unieważnienia postępowania bez podania przyczyny. W przypadku unieważnienia postępowania, Zamawiający nie ponosi kosztów postępowania.</w:t>
      </w:r>
    </w:p>
    <w:p w:rsidR="00620F39" w:rsidRPr="0089468A" w:rsidRDefault="00620F39" w:rsidP="00620F39">
      <w:pPr>
        <w:pStyle w:val="Default"/>
        <w:widowControl/>
        <w:numPr>
          <w:ilvl w:val="0"/>
          <w:numId w:val="23"/>
        </w:numPr>
        <w:spacing w:line="271" w:lineRule="auto"/>
        <w:ind w:left="426" w:hanging="284"/>
        <w:jc w:val="both"/>
        <w:rPr>
          <w:rFonts w:asciiTheme="minorHAnsi" w:hAnsiTheme="minorHAnsi" w:cstheme="minorHAnsi"/>
          <w:sz w:val="22"/>
        </w:rPr>
      </w:pPr>
      <w:r w:rsidRPr="0089468A">
        <w:rPr>
          <w:rFonts w:asciiTheme="minorHAnsi" w:hAnsiTheme="minorHAnsi" w:cstheme="minorHAnsi"/>
          <w:sz w:val="22"/>
        </w:rPr>
        <w:t xml:space="preserve">Zgodnie z obowiązującym prawem niniejsze Zapytanie ofertowe nie jest procedowane na podstawie przepisów ustawy Prawo zamówień publicznych, a propozycje składane przez zainteresowane podmioty nie są ofertami w rozumieniu Kodeksu cywilnego. </w:t>
      </w:r>
    </w:p>
    <w:p w:rsidR="00620F39" w:rsidRDefault="00620F39" w:rsidP="00620F39">
      <w:pPr>
        <w:pStyle w:val="Default"/>
        <w:widowControl/>
        <w:numPr>
          <w:ilvl w:val="0"/>
          <w:numId w:val="23"/>
        </w:numPr>
        <w:spacing w:line="271" w:lineRule="auto"/>
        <w:ind w:left="426" w:hanging="284"/>
        <w:jc w:val="both"/>
        <w:rPr>
          <w:rFonts w:asciiTheme="minorHAnsi" w:hAnsiTheme="minorHAnsi" w:cstheme="minorHAnsi"/>
          <w:sz w:val="22"/>
        </w:rPr>
      </w:pPr>
      <w:r w:rsidRPr="0089468A">
        <w:rPr>
          <w:rFonts w:asciiTheme="minorHAnsi" w:hAnsiTheme="minorHAnsi" w:cstheme="minorHAnsi"/>
          <w:sz w:val="22"/>
        </w:rPr>
        <w:t>Postępowanie prowadzone jest w formie zapytania ofertowego zgodnie z zasadą konkurencyjności określoną w Wytycznych w zakresie kwalifikowalności wydatków w ramach Europejskiego Funduszu Rozwoju Regionalnego, Europejskiego Funduszu Społecznego oraz  Funduszu Spójności na lata 2014-2020.</w:t>
      </w:r>
    </w:p>
    <w:p w:rsidR="00620F39" w:rsidRDefault="00620F39" w:rsidP="00620F39">
      <w:pPr>
        <w:pStyle w:val="Default"/>
        <w:widowControl/>
        <w:numPr>
          <w:ilvl w:val="0"/>
          <w:numId w:val="23"/>
        </w:numPr>
        <w:spacing w:line="271" w:lineRule="auto"/>
        <w:ind w:left="426" w:hanging="283"/>
        <w:jc w:val="both"/>
        <w:rPr>
          <w:rFonts w:asciiTheme="minorHAnsi" w:hAnsiTheme="minorHAnsi" w:cstheme="minorHAnsi"/>
          <w:sz w:val="22"/>
        </w:rPr>
      </w:pPr>
      <w:r w:rsidRPr="00620F39">
        <w:rPr>
          <w:rFonts w:asciiTheme="minorHAnsi" w:hAnsiTheme="minorHAnsi" w:cstheme="minorHAnsi"/>
          <w:sz w:val="22"/>
        </w:rPr>
        <w:t>Zamawiający dopuszcza składanie ofert częściowych. Zamawiający nie dopuszcza składania ofert wariantowych.</w:t>
      </w:r>
    </w:p>
    <w:p w:rsidR="00B44167" w:rsidRDefault="00B44167" w:rsidP="00B44167">
      <w:pPr>
        <w:pStyle w:val="Akapitzlist"/>
        <w:numPr>
          <w:ilvl w:val="0"/>
          <w:numId w:val="23"/>
        </w:numPr>
        <w:spacing w:line="276" w:lineRule="auto"/>
        <w:ind w:left="426" w:hanging="284"/>
      </w:pPr>
      <w:r>
        <w:lastRenderedPageBreak/>
        <w:t>Zamawiający przewiduje możliwość zmiany postanowień umowy:</w:t>
      </w:r>
    </w:p>
    <w:p w:rsidR="00B44167" w:rsidRDefault="00B44167" w:rsidP="00B44167">
      <w:pPr>
        <w:pStyle w:val="Akapitzlist"/>
        <w:numPr>
          <w:ilvl w:val="0"/>
          <w:numId w:val="39"/>
        </w:numPr>
        <w:spacing w:line="276" w:lineRule="auto"/>
        <w:ind w:hanging="294"/>
      </w:pPr>
      <w:r>
        <w:t>w przypadku gdy nastąpi zmiana powszechnie obowiązujących przepisów prawa w zakresie mającym wpływ na realizację przedmiotu umowy.</w:t>
      </w:r>
    </w:p>
    <w:p w:rsidR="00B44167" w:rsidRDefault="00B44167" w:rsidP="00B44167">
      <w:pPr>
        <w:pStyle w:val="Akapitzlist"/>
        <w:numPr>
          <w:ilvl w:val="0"/>
          <w:numId w:val="39"/>
        </w:numPr>
        <w:spacing w:line="276" w:lineRule="auto"/>
        <w:ind w:hanging="294"/>
      </w:pPr>
      <w:r>
        <w:t>w przypadku zaistnienia okoliczności spowodowanych czynnikami zewnętrznymi np. siła wyższa, klęski żywiołowe, nieprzewidziane warunki pogodowe, strajki, niepokoje, mogące uniemożliwić wykonanie usług oraz inne okoliczność zewnętrzne mogące mieć wpływ na realizację postanowień umowy.</w:t>
      </w:r>
    </w:p>
    <w:p w:rsidR="00B44167" w:rsidRDefault="00B44167" w:rsidP="00B44167">
      <w:pPr>
        <w:pStyle w:val="Akapitzlist"/>
        <w:numPr>
          <w:ilvl w:val="0"/>
          <w:numId w:val="39"/>
        </w:numPr>
        <w:spacing w:line="276" w:lineRule="auto"/>
        <w:ind w:hanging="294"/>
      </w:pPr>
      <w:r>
        <w:t>konieczności zmiany terminu lub harmonogramu realizacji usługi</w:t>
      </w:r>
    </w:p>
    <w:p w:rsidR="00B44167" w:rsidRPr="00A44759" w:rsidRDefault="00B44167" w:rsidP="00B44167">
      <w:pPr>
        <w:pStyle w:val="Akapitzlist"/>
        <w:numPr>
          <w:ilvl w:val="0"/>
          <w:numId w:val="39"/>
        </w:numPr>
        <w:spacing w:line="276" w:lineRule="auto"/>
        <w:ind w:hanging="294"/>
      </w:pPr>
      <w:r>
        <w:t xml:space="preserve">zmiany ilości osób </w:t>
      </w:r>
      <w:r w:rsidR="006B5DBF">
        <w:t xml:space="preserve">lub godzin </w:t>
      </w:r>
      <w:r>
        <w:t>na warsztatach/warsztatów, a w związku z tym zmiany wartości umowy</w:t>
      </w:r>
      <w:r w:rsidR="006B5DBF">
        <w:t xml:space="preserve"> (jeśli dotyczy)</w:t>
      </w:r>
      <w:r>
        <w:t>.</w:t>
      </w:r>
    </w:p>
    <w:p w:rsidR="004E1E7C" w:rsidRDefault="004E1E7C" w:rsidP="0046037E">
      <w:pPr>
        <w:spacing w:line="276" w:lineRule="auto"/>
        <w:rPr>
          <w:b/>
        </w:rPr>
      </w:pPr>
    </w:p>
    <w:p w:rsidR="00620F39" w:rsidRPr="00D6055C" w:rsidRDefault="00620F39" w:rsidP="00D073DB">
      <w:pPr>
        <w:pStyle w:val="Default"/>
        <w:widowControl/>
        <w:numPr>
          <w:ilvl w:val="0"/>
          <w:numId w:val="20"/>
        </w:numPr>
        <w:ind w:left="284" w:hanging="153"/>
        <w:rPr>
          <w:rFonts w:asciiTheme="minorHAnsi" w:hAnsiTheme="minorHAnsi" w:cstheme="minorHAnsi"/>
          <w:color w:val="auto"/>
          <w:sz w:val="28"/>
          <w:szCs w:val="32"/>
        </w:rPr>
      </w:pPr>
      <w:r w:rsidRPr="0089468A">
        <w:rPr>
          <w:rFonts w:asciiTheme="minorHAnsi" w:hAnsiTheme="minorHAnsi" w:cstheme="minorHAnsi"/>
          <w:b/>
          <w:bCs/>
          <w:color w:val="auto"/>
          <w:sz w:val="28"/>
          <w:szCs w:val="32"/>
        </w:rPr>
        <w:t xml:space="preserve">Wymagania dotyczące Wykonawców </w:t>
      </w:r>
    </w:p>
    <w:p w:rsidR="00D6055C" w:rsidRPr="00D073DB" w:rsidRDefault="00D6055C" w:rsidP="00D6055C">
      <w:pPr>
        <w:pStyle w:val="Default"/>
        <w:widowControl/>
        <w:ind w:left="284"/>
        <w:rPr>
          <w:rFonts w:asciiTheme="minorHAnsi" w:hAnsiTheme="minorHAnsi" w:cstheme="minorHAnsi"/>
          <w:color w:val="auto"/>
          <w:sz w:val="28"/>
          <w:szCs w:val="32"/>
        </w:rPr>
      </w:pPr>
    </w:p>
    <w:p w:rsidR="00620F39" w:rsidRPr="008A35BB" w:rsidRDefault="00620F39" w:rsidP="00620F39">
      <w:pPr>
        <w:pStyle w:val="Akapitzlist"/>
        <w:numPr>
          <w:ilvl w:val="3"/>
          <w:numId w:val="25"/>
        </w:numPr>
        <w:tabs>
          <w:tab w:val="left" w:pos="284"/>
        </w:tabs>
        <w:autoSpaceDE w:val="0"/>
        <w:autoSpaceDN w:val="0"/>
        <w:adjustRightInd w:val="0"/>
        <w:ind w:left="142" w:hanging="142"/>
        <w:jc w:val="both"/>
        <w:rPr>
          <w:rFonts w:asciiTheme="minorHAnsi" w:hAnsiTheme="minorHAnsi" w:cstheme="minorHAnsi"/>
          <w:bCs/>
          <w:kern w:val="32"/>
          <w:szCs w:val="24"/>
        </w:rPr>
      </w:pPr>
      <w:r w:rsidRPr="008A35BB">
        <w:rPr>
          <w:rFonts w:asciiTheme="minorHAnsi" w:hAnsiTheme="minorHAnsi" w:cstheme="minorHAnsi"/>
          <w:bCs/>
          <w:kern w:val="32"/>
          <w:szCs w:val="24"/>
        </w:rPr>
        <w:t xml:space="preserve">O udzielenie zamówienia mogą ubiegać się Wykonawcy, którzy spełniają warunki dotyczące: </w:t>
      </w:r>
    </w:p>
    <w:p w:rsidR="00620F39" w:rsidRDefault="00620F39" w:rsidP="00620F39">
      <w:pPr>
        <w:pStyle w:val="Akapitzlist"/>
        <w:numPr>
          <w:ilvl w:val="0"/>
          <w:numId w:val="25"/>
        </w:numPr>
        <w:spacing w:line="276" w:lineRule="auto"/>
      </w:pPr>
      <w:r>
        <w:t>doświadczeni</w:t>
      </w:r>
      <w:r w:rsidR="00691D48">
        <w:t>a</w:t>
      </w:r>
      <w:r>
        <w:t xml:space="preserve"> zawodowe</w:t>
      </w:r>
      <w:r w:rsidR="00691D48">
        <w:t>go</w:t>
      </w:r>
      <w:r>
        <w:t xml:space="preserve">  - m</w:t>
      </w:r>
      <w:r w:rsidRPr="004E1E7C">
        <w:t xml:space="preserve">inimum </w:t>
      </w:r>
      <w:r>
        <w:t>3</w:t>
      </w:r>
      <w:r w:rsidRPr="004E1E7C">
        <w:t xml:space="preserve"> letnie doświadczenie w prowadzeniu zajęć w szkole wyższej lub doświadczenie zawodowe w danym obszarze, na który składana jest oferta.</w:t>
      </w:r>
    </w:p>
    <w:p w:rsidR="00620F39" w:rsidRPr="00434C42" w:rsidRDefault="00691D48" w:rsidP="00D61BC1">
      <w:pPr>
        <w:pStyle w:val="Akapitzlist"/>
        <w:numPr>
          <w:ilvl w:val="0"/>
          <w:numId w:val="25"/>
        </w:numPr>
        <w:spacing w:line="276" w:lineRule="auto"/>
      </w:pPr>
      <w:r>
        <w:t>P</w:t>
      </w:r>
      <w:r w:rsidR="00620F39">
        <w:t>osiadan</w:t>
      </w:r>
      <w:r>
        <w:t>ego</w:t>
      </w:r>
      <w:r w:rsidR="00620F39">
        <w:t xml:space="preserve"> stopni</w:t>
      </w:r>
      <w:r>
        <w:t>a</w:t>
      </w:r>
      <w:r w:rsidR="00620F39">
        <w:t>/tytuł</w:t>
      </w:r>
      <w:r>
        <w:t>u</w:t>
      </w:r>
      <w:r w:rsidR="00620F39">
        <w:t xml:space="preserve"> naukow</w:t>
      </w:r>
      <w:r>
        <w:t>ego</w:t>
      </w:r>
      <w:r w:rsidR="00620F39">
        <w:t>, tytuł</w:t>
      </w:r>
      <w:r>
        <w:t>u</w:t>
      </w:r>
      <w:r w:rsidR="00620F39">
        <w:t xml:space="preserve"> zawodowe</w:t>
      </w:r>
      <w:r>
        <w:t>go</w:t>
      </w:r>
      <w:r w:rsidR="00620F39">
        <w:t xml:space="preserve"> – </w:t>
      </w:r>
      <w:r w:rsidR="00620F39" w:rsidRPr="00CA2564">
        <w:t>wykształcenie wyższe (w stopniu min. magistra)</w:t>
      </w:r>
      <w:r w:rsidR="00620F39" w:rsidRPr="004E1E7C">
        <w:t xml:space="preserve"> a w przypadku zagranicznego profesora wizytującego (w stopniu min. doktora)</w:t>
      </w:r>
      <w:r w:rsidR="00620F39">
        <w:t>.</w:t>
      </w:r>
    </w:p>
    <w:p w:rsidR="00434C42" w:rsidRDefault="00434C42" w:rsidP="00D61BC1">
      <w:pPr>
        <w:spacing w:line="276" w:lineRule="auto"/>
        <w:rPr>
          <w:b/>
        </w:rPr>
      </w:pPr>
    </w:p>
    <w:p w:rsidR="00434C42" w:rsidRPr="008A35BB" w:rsidRDefault="00434C42" w:rsidP="00434C42">
      <w:pPr>
        <w:spacing w:line="271" w:lineRule="auto"/>
        <w:jc w:val="both"/>
        <w:rPr>
          <w:rFonts w:asciiTheme="minorHAnsi" w:hAnsiTheme="minorHAnsi" w:cstheme="minorHAnsi"/>
          <w:bCs/>
        </w:rPr>
      </w:pPr>
      <w:r w:rsidRPr="008A35BB">
        <w:rPr>
          <w:rFonts w:asciiTheme="minorHAnsi" w:hAnsiTheme="minorHAnsi" w:cstheme="minorHAnsi"/>
        </w:rPr>
        <w:t>W przypadku, w którym</w:t>
      </w:r>
      <w:r w:rsidRPr="008A35BB">
        <w:rPr>
          <w:rFonts w:asciiTheme="minorHAnsi" w:hAnsiTheme="minorHAnsi" w:cstheme="minorHAnsi"/>
          <w:bCs/>
        </w:rPr>
        <w:t xml:space="preserve"> Wykonawca polega na zdolnościach lub sytuacji innego podmiotu zobowiązany jest udowodnić Zamawiającemu, że realizując zamówienie, będzie miał rzeczywisty dostęp do zasobów tych podmiotów w zakresie niezbędnym do należytego wykonania zamówienia, w szczególności przedstawiając zobowiązanie tych podmiotów do oddania mu do dyspozycji niezbędnych zasobów na potrzeby realizacji zamówienia. Z treści zobowiązania innego podmiotu (lub innego dokumentu) powinien wynikać:</w:t>
      </w:r>
    </w:p>
    <w:p w:rsidR="00434C42" w:rsidRPr="008A35BB" w:rsidRDefault="00434C42" w:rsidP="00434C42">
      <w:pPr>
        <w:pStyle w:val="Akapitzlist"/>
        <w:numPr>
          <w:ilvl w:val="0"/>
          <w:numId w:val="26"/>
        </w:numPr>
        <w:spacing w:line="271" w:lineRule="auto"/>
        <w:ind w:left="284" w:hanging="284"/>
        <w:jc w:val="both"/>
        <w:rPr>
          <w:rFonts w:asciiTheme="minorHAnsi" w:hAnsiTheme="minorHAnsi" w:cstheme="minorHAnsi"/>
          <w:bCs/>
          <w:szCs w:val="24"/>
        </w:rPr>
      </w:pPr>
      <w:r w:rsidRPr="008A35BB">
        <w:rPr>
          <w:rFonts w:asciiTheme="minorHAnsi" w:hAnsiTheme="minorHAnsi" w:cstheme="minorHAnsi"/>
          <w:bCs/>
          <w:szCs w:val="24"/>
        </w:rPr>
        <w:t>zakres dostępnych wykonawcy zasobów innego podmiotu,</w:t>
      </w:r>
    </w:p>
    <w:p w:rsidR="00434C42" w:rsidRPr="008A35BB" w:rsidRDefault="00434C42" w:rsidP="00434C42">
      <w:pPr>
        <w:pStyle w:val="Akapitzlist"/>
        <w:numPr>
          <w:ilvl w:val="0"/>
          <w:numId w:val="26"/>
        </w:numPr>
        <w:spacing w:line="271" w:lineRule="auto"/>
        <w:ind w:left="284" w:hanging="284"/>
        <w:jc w:val="both"/>
        <w:rPr>
          <w:rFonts w:asciiTheme="minorHAnsi" w:hAnsiTheme="minorHAnsi" w:cstheme="minorHAnsi"/>
          <w:bCs/>
          <w:szCs w:val="24"/>
        </w:rPr>
      </w:pPr>
      <w:r w:rsidRPr="008A35BB">
        <w:rPr>
          <w:rFonts w:asciiTheme="minorHAnsi" w:hAnsiTheme="minorHAnsi" w:cstheme="minorHAnsi"/>
          <w:bCs/>
          <w:szCs w:val="24"/>
        </w:rPr>
        <w:t>sposób wykorzystania zasobów innego podmiotu, przez wykonawcę, przy wykonywaniu zamówienia,</w:t>
      </w:r>
    </w:p>
    <w:p w:rsidR="00434C42" w:rsidRPr="008A35BB" w:rsidRDefault="00434C42" w:rsidP="00434C42">
      <w:pPr>
        <w:pStyle w:val="Akapitzlist"/>
        <w:numPr>
          <w:ilvl w:val="0"/>
          <w:numId w:val="26"/>
        </w:numPr>
        <w:spacing w:line="271" w:lineRule="auto"/>
        <w:ind w:left="284" w:hanging="284"/>
        <w:jc w:val="both"/>
        <w:rPr>
          <w:rFonts w:asciiTheme="minorHAnsi" w:hAnsiTheme="minorHAnsi" w:cstheme="minorHAnsi"/>
          <w:bCs/>
          <w:szCs w:val="24"/>
        </w:rPr>
      </w:pPr>
      <w:r w:rsidRPr="008A35BB">
        <w:rPr>
          <w:rFonts w:asciiTheme="minorHAnsi" w:hAnsiTheme="minorHAnsi" w:cstheme="minorHAnsi"/>
          <w:bCs/>
          <w:szCs w:val="24"/>
        </w:rPr>
        <w:t>zakres i okres udziału innego podmiotu przy wykonywaniu zamówienia,</w:t>
      </w:r>
    </w:p>
    <w:p w:rsidR="00434C42" w:rsidRPr="008A35BB" w:rsidRDefault="00434C42" w:rsidP="00434C42">
      <w:pPr>
        <w:pStyle w:val="Akapitzlist"/>
        <w:numPr>
          <w:ilvl w:val="0"/>
          <w:numId w:val="26"/>
        </w:numPr>
        <w:spacing w:line="271" w:lineRule="auto"/>
        <w:ind w:left="284" w:hanging="284"/>
        <w:jc w:val="both"/>
        <w:rPr>
          <w:rFonts w:asciiTheme="minorHAnsi" w:hAnsiTheme="minorHAnsi" w:cstheme="minorHAnsi"/>
          <w:bCs/>
          <w:szCs w:val="24"/>
        </w:rPr>
      </w:pPr>
      <w:r w:rsidRPr="008A35BB">
        <w:rPr>
          <w:rFonts w:asciiTheme="minorHAnsi" w:hAnsiTheme="minorHAnsi" w:cstheme="minorHAnsi"/>
          <w:bCs/>
          <w:szCs w:val="24"/>
        </w:rPr>
        <w:t>czy inne podmioty, na zdolnościach których wykonawca polega w odniesieniu do warunków udziału w postępowaniu dotyczących wykształcenia, kwalifikacji zawodowych lub doświadczenia, zrealizują usługi, których wskazane zdolności dotyczą.</w:t>
      </w:r>
    </w:p>
    <w:p w:rsidR="00434C42" w:rsidRPr="008A35BB" w:rsidRDefault="00434C42" w:rsidP="00434C42">
      <w:pPr>
        <w:pStyle w:val="Default"/>
        <w:jc w:val="both"/>
        <w:rPr>
          <w:rFonts w:asciiTheme="minorHAnsi" w:hAnsiTheme="minorHAnsi" w:cstheme="minorHAnsi"/>
          <w:color w:val="auto"/>
        </w:rPr>
      </w:pPr>
    </w:p>
    <w:p w:rsidR="00434C42" w:rsidRPr="00434C42" w:rsidRDefault="00434C42" w:rsidP="00434C42">
      <w:pPr>
        <w:pStyle w:val="Akapitzlist"/>
        <w:numPr>
          <w:ilvl w:val="0"/>
          <w:numId w:val="27"/>
        </w:numPr>
        <w:tabs>
          <w:tab w:val="left" w:pos="284"/>
        </w:tabs>
        <w:autoSpaceDE w:val="0"/>
        <w:autoSpaceDN w:val="0"/>
        <w:adjustRightInd w:val="0"/>
        <w:spacing w:line="271" w:lineRule="auto"/>
        <w:jc w:val="both"/>
        <w:rPr>
          <w:rFonts w:asciiTheme="minorHAnsi" w:hAnsiTheme="minorHAnsi" w:cstheme="minorHAnsi"/>
          <w:szCs w:val="24"/>
        </w:rPr>
      </w:pPr>
      <w:r w:rsidRPr="00434C42">
        <w:rPr>
          <w:rFonts w:asciiTheme="minorHAnsi" w:hAnsiTheme="minorHAnsi" w:cstheme="minorHAnsi"/>
          <w:szCs w:val="24"/>
        </w:rPr>
        <w:t>W przypadku złożenia przez Wykonawców dokumentów zawierających dane w innych walutach niż polska (PLN), wartości wyrażone w innych walutach zostaną przeliczone przez Zamawiającego wg odpowiednio Tabeli A lub Tabeli B kursów średnich walut obcych Narodowego Banku Polskiego aktualnej na dzień publikacji ogłoszenia o zamówieniu.</w:t>
      </w:r>
    </w:p>
    <w:p w:rsidR="00434C42" w:rsidRPr="00434C42" w:rsidRDefault="00434C42" w:rsidP="00434C42">
      <w:pPr>
        <w:pStyle w:val="Akapitzlist"/>
        <w:numPr>
          <w:ilvl w:val="0"/>
          <w:numId w:val="27"/>
        </w:numPr>
        <w:tabs>
          <w:tab w:val="left" w:pos="284"/>
        </w:tabs>
        <w:autoSpaceDE w:val="0"/>
        <w:autoSpaceDN w:val="0"/>
        <w:adjustRightInd w:val="0"/>
        <w:spacing w:line="271" w:lineRule="auto"/>
        <w:jc w:val="both"/>
        <w:rPr>
          <w:rFonts w:asciiTheme="minorHAnsi" w:hAnsiTheme="minorHAnsi" w:cstheme="minorHAnsi"/>
          <w:szCs w:val="24"/>
        </w:rPr>
      </w:pPr>
      <w:r w:rsidRPr="00434C42">
        <w:rPr>
          <w:rFonts w:asciiTheme="minorHAnsi" w:hAnsiTheme="minorHAnsi" w:cstheme="minorHAnsi"/>
          <w:szCs w:val="24"/>
        </w:rPr>
        <w:t xml:space="preserve">Zamawiający dokona oceny spełniania przez Wykonawców warunków określonych w Zapytaniu ofertowym na podstawie oświadczeń i dokumentów określonych w Rozdziale VI. </w:t>
      </w:r>
    </w:p>
    <w:p w:rsidR="00B314AE" w:rsidRDefault="00B314AE" w:rsidP="00D61BC1">
      <w:pPr>
        <w:spacing w:line="276" w:lineRule="auto"/>
      </w:pPr>
    </w:p>
    <w:p w:rsidR="00434C42" w:rsidRPr="00940904" w:rsidRDefault="00B44167" w:rsidP="0046037E">
      <w:pPr>
        <w:pStyle w:val="Default"/>
        <w:widowControl/>
        <w:numPr>
          <w:ilvl w:val="0"/>
          <w:numId w:val="20"/>
        </w:numPr>
        <w:ind w:left="284" w:hanging="142"/>
        <w:rPr>
          <w:rFonts w:asciiTheme="minorHAnsi" w:hAnsiTheme="minorHAnsi" w:cstheme="minorHAnsi"/>
          <w:color w:val="auto"/>
          <w:sz w:val="28"/>
          <w:szCs w:val="32"/>
        </w:rPr>
      </w:pPr>
      <w:r w:rsidRPr="0089468A">
        <w:rPr>
          <w:rFonts w:asciiTheme="minorHAnsi" w:hAnsiTheme="minorHAnsi" w:cstheme="minorHAnsi"/>
          <w:b/>
          <w:bCs/>
          <w:color w:val="auto"/>
          <w:sz w:val="28"/>
          <w:szCs w:val="32"/>
        </w:rPr>
        <w:t xml:space="preserve">KRYTERIA OCENY OFERT </w:t>
      </w:r>
    </w:p>
    <w:p w:rsidR="00434C42" w:rsidRPr="0089468A" w:rsidRDefault="00434C42" w:rsidP="00434C42">
      <w:pPr>
        <w:jc w:val="both"/>
        <w:rPr>
          <w:rFonts w:asciiTheme="minorHAnsi" w:hAnsiTheme="minorHAnsi" w:cstheme="minorHAnsi"/>
          <w:sz w:val="20"/>
        </w:rPr>
      </w:pPr>
      <w:r w:rsidRPr="0089468A">
        <w:rPr>
          <w:rFonts w:asciiTheme="minorHAnsi" w:hAnsiTheme="minorHAnsi" w:cstheme="minorHAnsi"/>
          <w:sz w:val="20"/>
        </w:rPr>
        <w:t>Przy wyborze najkorzystniejszej oferty Zamawiający będzie kierować się następującymi kryteriami i ich znaczeniem oraz w następujący sposób będzie oceniać oferty w poszczególnych kryteriach:</w:t>
      </w:r>
    </w:p>
    <w:tbl>
      <w:tblPr>
        <w:tblW w:w="9750" w:type="dxa"/>
        <w:tblInd w:w="-147" w:type="dxa"/>
        <w:tblBorders>
          <w:insideH w:val="single" w:sz="18" w:space="0" w:color="FFFFFF"/>
          <w:insideV w:val="single" w:sz="18" w:space="0" w:color="FFFFFF"/>
        </w:tblBorders>
        <w:tblLayout w:type="fixed"/>
        <w:tblLook w:val="04A0" w:firstRow="1" w:lastRow="0" w:firstColumn="1" w:lastColumn="0" w:noHBand="0" w:noVBand="1"/>
      </w:tblPr>
      <w:tblGrid>
        <w:gridCol w:w="991"/>
        <w:gridCol w:w="6858"/>
        <w:gridCol w:w="1901"/>
      </w:tblGrid>
      <w:tr w:rsidR="00434C42" w:rsidRPr="0089468A" w:rsidTr="00FF5CA4">
        <w:trPr>
          <w:trHeight w:val="567"/>
        </w:trPr>
        <w:tc>
          <w:tcPr>
            <w:tcW w:w="991" w:type="dxa"/>
            <w:tcBorders>
              <w:top w:val="single" w:sz="4" w:space="0" w:color="auto"/>
              <w:left w:val="single" w:sz="4" w:space="0" w:color="auto"/>
              <w:bottom w:val="single" w:sz="4" w:space="0" w:color="auto"/>
              <w:right w:val="single" w:sz="4" w:space="0" w:color="auto"/>
            </w:tcBorders>
            <w:shd w:val="clear" w:color="auto" w:fill="BFBFBF"/>
          </w:tcPr>
          <w:p w:rsidR="00434C42" w:rsidRPr="0089468A" w:rsidRDefault="00434C42" w:rsidP="00FF5CA4">
            <w:pPr>
              <w:jc w:val="center"/>
              <w:rPr>
                <w:rFonts w:asciiTheme="minorHAnsi" w:hAnsiTheme="minorHAnsi" w:cstheme="minorHAnsi"/>
                <w:b/>
                <w:sz w:val="20"/>
              </w:rPr>
            </w:pPr>
          </w:p>
          <w:p w:rsidR="00434C42" w:rsidRPr="0089468A" w:rsidRDefault="00434C42" w:rsidP="00FF5CA4">
            <w:pPr>
              <w:jc w:val="center"/>
              <w:rPr>
                <w:rFonts w:asciiTheme="minorHAnsi" w:hAnsiTheme="minorHAnsi" w:cstheme="minorHAnsi"/>
                <w:b/>
                <w:sz w:val="20"/>
              </w:rPr>
            </w:pPr>
            <w:r w:rsidRPr="0089468A">
              <w:rPr>
                <w:rFonts w:asciiTheme="minorHAnsi" w:hAnsiTheme="minorHAnsi" w:cstheme="minorHAnsi"/>
                <w:b/>
                <w:sz w:val="20"/>
              </w:rPr>
              <w:t>Lp.</w:t>
            </w:r>
          </w:p>
        </w:tc>
        <w:tc>
          <w:tcPr>
            <w:tcW w:w="685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34C42" w:rsidRPr="0089468A" w:rsidRDefault="00434C42" w:rsidP="00FF5CA4">
            <w:pPr>
              <w:rPr>
                <w:rFonts w:asciiTheme="minorHAnsi" w:hAnsiTheme="minorHAnsi" w:cstheme="minorHAnsi"/>
                <w:b/>
                <w:sz w:val="20"/>
              </w:rPr>
            </w:pPr>
            <w:r w:rsidRPr="0089468A">
              <w:rPr>
                <w:rFonts w:asciiTheme="minorHAnsi" w:hAnsiTheme="minorHAnsi" w:cstheme="minorHAnsi"/>
                <w:b/>
                <w:sz w:val="20"/>
              </w:rPr>
              <w:t>Kryterium</w:t>
            </w:r>
          </w:p>
        </w:tc>
        <w:tc>
          <w:tcPr>
            <w:tcW w:w="190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34C42" w:rsidRPr="0089468A" w:rsidRDefault="00434C42" w:rsidP="00FF5CA4">
            <w:pPr>
              <w:rPr>
                <w:rFonts w:asciiTheme="minorHAnsi" w:hAnsiTheme="minorHAnsi" w:cstheme="minorHAnsi"/>
                <w:b/>
                <w:sz w:val="20"/>
              </w:rPr>
            </w:pPr>
            <w:r w:rsidRPr="0089468A">
              <w:rPr>
                <w:rFonts w:asciiTheme="minorHAnsi" w:hAnsiTheme="minorHAnsi" w:cstheme="minorHAnsi"/>
                <w:b/>
                <w:sz w:val="20"/>
              </w:rPr>
              <w:t>Maksymalna liczba punktów (waga)</w:t>
            </w:r>
          </w:p>
        </w:tc>
      </w:tr>
      <w:tr w:rsidR="00434C42" w:rsidRPr="0089468A" w:rsidTr="00FF5CA4">
        <w:trPr>
          <w:trHeight w:val="322"/>
        </w:trPr>
        <w:tc>
          <w:tcPr>
            <w:tcW w:w="991" w:type="dxa"/>
            <w:tcBorders>
              <w:top w:val="single" w:sz="4" w:space="0" w:color="auto"/>
              <w:left w:val="single" w:sz="4" w:space="0" w:color="auto"/>
              <w:bottom w:val="single" w:sz="4" w:space="0" w:color="auto"/>
              <w:right w:val="single" w:sz="4" w:space="0" w:color="auto"/>
            </w:tcBorders>
            <w:vAlign w:val="center"/>
          </w:tcPr>
          <w:p w:rsidR="00434C42" w:rsidRPr="0089468A" w:rsidRDefault="00434C42" w:rsidP="00434C42">
            <w:pPr>
              <w:pStyle w:val="Akapitzlist"/>
              <w:widowControl w:val="0"/>
              <w:numPr>
                <w:ilvl w:val="0"/>
                <w:numId w:val="28"/>
              </w:numPr>
              <w:suppressAutoHyphens/>
              <w:ind w:left="752"/>
              <w:rPr>
                <w:rFonts w:asciiTheme="minorHAnsi" w:hAnsiTheme="minorHAnsi" w:cstheme="minorHAnsi"/>
                <w:sz w:val="20"/>
                <w:szCs w:val="24"/>
              </w:rPr>
            </w:pPr>
          </w:p>
        </w:tc>
        <w:tc>
          <w:tcPr>
            <w:tcW w:w="6858" w:type="dxa"/>
            <w:tcBorders>
              <w:top w:val="single" w:sz="4" w:space="0" w:color="auto"/>
              <w:left w:val="single" w:sz="4" w:space="0" w:color="auto"/>
              <w:bottom w:val="single" w:sz="4" w:space="0" w:color="auto"/>
              <w:right w:val="single" w:sz="4" w:space="0" w:color="auto"/>
            </w:tcBorders>
            <w:vAlign w:val="center"/>
            <w:hideMark/>
          </w:tcPr>
          <w:p w:rsidR="00434C42" w:rsidRPr="0089468A" w:rsidRDefault="00434C42" w:rsidP="00FF5CA4">
            <w:pPr>
              <w:rPr>
                <w:rFonts w:asciiTheme="minorHAnsi" w:hAnsiTheme="minorHAnsi" w:cstheme="minorHAnsi"/>
                <w:sz w:val="20"/>
              </w:rPr>
            </w:pPr>
            <w:r w:rsidRPr="0089468A">
              <w:rPr>
                <w:rFonts w:asciiTheme="minorHAnsi" w:hAnsiTheme="minorHAnsi" w:cstheme="minorHAnsi"/>
                <w:sz w:val="20"/>
              </w:rPr>
              <w:t xml:space="preserve">Cena </w:t>
            </w:r>
          </w:p>
        </w:tc>
        <w:tc>
          <w:tcPr>
            <w:tcW w:w="1901" w:type="dxa"/>
            <w:tcBorders>
              <w:top w:val="single" w:sz="4" w:space="0" w:color="auto"/>
              <w:left w:val="single" w:sz="4" w:space="0" w:color="auto"/>
              <w:bottom w:val="single" w:sz="4" w:space="0" w:color="auto"/>
              <w:right w:val="single" w:sz="4" w:space="0" w:color="auto"/>
            </w:tcBorders>
            <w:vAlign w:val="center"/>
            <w:hideMark/>
          </w:tcPr>
          <w:p w:rsidR="00434C42" w:rsidRPr="0089468A" w:rsidRDefault="000A202F" w:rsidP="00FF5CA4">
            <w:pPr>
              <w:jc w:val="center"/>
              <w:rPr>
                <w:rFonts w:asciiTheme="minorHAnsi" w:hAnsiTheme="minorHAnsi" w:cstheme="minorHAnsi"/>
                <w:sz w:val="20"/>
              </w:rPr>
            </w:pPr>
            <w:r>
              <w:rPr>
                <w:rFonts w:asciiTheme="minorHAnsi" w:hAnsiTheme="minorHAnsi" w:cstheme="minorHAnsi"/>
                <w:sz w:val="20"/>
              </w:rPr>
              <w:t>50</w:t>
            </w:r>
          </w:p>
        </w:tc>
      </w:tr>
      <w:tr w:rsidR="00434C42" w:rsidRPr="0089468A" w:rsidTr="00FF5CA4">
        <w:trPr>
          <w:trHeight w:val="412"/>
        </w:trPr>
        <w:tc>
          <w:tcPr>
            <w:tcW w:w="991" w:type="dxa"/>
            <w:tcBorders>
              <w:top w:val="single" w:sz="4" w:space="0" w:color="auto"/>
              <w:left w:val="single" w:sz="4" w:space="0" w:color="auto"/>
              <w:bottom w:val="single" w:sz="4" w:space="0" w:color="auto"/>
              <w:right w:val="single" w:sz="4" w:space="0" w:color="auto"/>
            </w:tcBorders>
            <w:vAlign w:val="center"/>
          </w:tcPr>
          <w:p w:rsidR="00434C42" w:rsidRPr="0089468A" w:rsidRDefault="00434C42" w:rsidP="00434C42">
            <w:pPr>
              <w:pStyle w:val="Akapitzlist"/>
              <w:widowControl w:val="0"/>
              <w:numPr>
                <w:ilvl w:val="0"/>
                <w:numId w:val="28"/>
              </w:numPr>
              <w:suppressAutoHyphens/>
              <w:ind w:left="752"/>
              <w:rPr>
                <w:rFonts w:asciiTheme="minorHAnsi" w:hAnsiTheme="minorHAnsi" w:cstheme="minorHAnsi"/>
                <w:sz w:val="20"/>
                <w:szCs w:val="24"/>
              </w:rPr>
            </w:pPr>
          </w:p>
        </w:tc>
        <w:tc>
          <w:tcPr>
            <w:tcW w:w="6858" w:type="dxa"/>
            <w:tcBorders>
              <w:top w:val="single" w:sz="4" w:space="0" w:color="auto"/>
              <w:left w:val="single" w:sz="4" w:space="0" w:color="auto"/>
              <w:bottom w:val="single" w:sz="4" w:space="0" w:color="auto"/>
              <w:right w:val="single" w:sz="4" w:space="0" w:color="auto"/>
            </w:tcBorders>
            <w:vAlign w:val="center"/>
            <w:hideMark/>
          </w:tcPr>
          <w:p w:rsidR="00434C42" w:rsidRPr="0089468A" w:rsidRDefault="00434C42" w:rsidP="00434C42">
            <w:pPr>
              <w:rPr>
                <w:rFonts w:asciiTheme="minorHAnsi" w:hAnsiTheme="minorHAnsi" w:cstheme="minorHAnsi"/>
                <w:bCs/>
                <w:sz w:val="20"/>
              </w:rPr>
            </w:pPr>
            <w:r>
              <w:rPr>
                <w:rFonts w:asciiTheme="minorHAnsi" w:hAnsiTheme="minorHAnsi" w:cstheme="minorHAnsi"/>
                <w:sz w:val="20"/>
              </w:rPr>
              <w:t>Doświadczenie zawodowe</w:t>
            </w:r>
          </w:p>
        </w:tc>
        <w:tc>
          <w:tcPr>
            <w:tcW w:w="1901" w:type="dxa"/>
            <w:tcBorders>
              <w:top w:val="single" w:sz="4" w:space="0" w:color="auto"/>
              <w:left w:val="single" w:sz="4" w:space="0" w:color="auto"/>
              <w:bottom w:val="single" w:sz="4" w:space="0" w:color="auto"/>
              <w:right w:val="single" w:sz="4" w:space="0" w:color="auto"/>
            </w:tcBorders>
            <w:vAlign w:val="center"/>
            <w:hideMark/>
          </w:tcPr>
          <w:p w:rsidR="00434C42" w:rsidRPr="0089468A" w:rsidRDefault="000A202F" w:rsidP="00FF5CA4">
            <w:pPr>
              <w:jc w:val="center"/>
              <w:rPr>
                <w:rFonts w:asciiTheme="minorHAnsi" w:hAnsiTheme="minorHAnsi" w:cstheme="minorHAnsi"/>
                <w:sz w:val="20"/>
              </w:rPr>
            </w:pPr>
            <w:r>
              <w:rPr>
                <w:rFonts w:asciiTheme="minorHAnsi" w:hAnsiTheme="minorHAnsi" w:cstheme="minorHAnsi"/>
                <w:sz w:val="20"/>
              </w:rPr>
              <w:t>50</w:t>
            </w:r>
          </w:p>
        </w:tc>
      </w:tr>
    </w:tbl>
    <w:p w:rsidR="00434C42" w:rsidRPr="00AD1026" w:rsidRDefault="00434C42" w:rsidP="00434C42">
      <w:pPr>
        <w:jc w:val="both"/>
        <w:rPr>
          <w:rFonts w:asciiTheme="minorHAnsi" w:hAnsiTheme="minorHAnsi" w:cstheme="minorHAnsi"/>
        </w:rPr>
      </w:pPr>
    </w:p>
    <w:p w:rsidR="00434C42" w:rsidRPr="00AD1026" w:rsidRDefault="00434C42" w:rsidP="00434C42">
      <w:pPr>
        <w:numPr>
          <w:ilvl w:val="0"/>
          <w:numId w:val="29"/>
        </w:numPr>
        <w:tabs>
          <w:tab w:val="clear" w:pos="360"/>
          <w:tab w:val="num" w:pos="426"/>
        </w:tabs>
        <w:ind w:left="426" w:hanging="426"/>
        <w:jc w:val="both"/>
        <w:rPr>
          <w:rFonts w:asciiTheme="minorHAnsi" w:hAnsiTheme="minorHAnsi" w:cstheme="minorHAnsi"/>
        </w:rPr>
      </w:pPr>
      <w:r w:rsidRPr="00AD1026">
        <w:rPr>
          <w:rFonts w:asciiTheme="minorHAnsi" w:hAnsiTheme="minorHAnsi" w:cstheme="minorHAnsi"/>
        </w:rPr>
        <w:t xml:space="preserve">W ramach kryterium </w:t>
      </w:r>
      <w:r w:rsidRPr="00AD1026">
        <w:rPr>
          <w:rFonts w:asciiTheme="minorHAnsi" w:hAnsiTheme="minorHAnsi" w:cstheme="minorHAnsi"/>
          <w:b/>
        </w:rPr>
        <w:t>„Cena”</w:t>
      </w:r>
      <w:r w:rsidRPr="00AD1026">
        <w:rPr>
          <w:rFonts w:asciiTheme="minorHAnsi" w:hAnsiTheme="minorHAnsi" w:cstheme="minorHAnsi"/>
        </w:rPr>
        <w:t xml:space="preserve"> oferta może otrzymać do </w:t>
      </w:r>
      <w:r w:rsidR="000A202F">
        <w:rPr>
          <w:rFonts w:asciiTheme="minorHAnsi" w:hAnsiTheme="minorHAnsi" w:cstheme="minorHAnsi"/>
        </w:rPr>
        <w:t>5</w:t>
      </w:r>
      <w:r w:rsidRPr="00AD1026">
        <w:rPr>
          <w:rFonts w:asciiTheme="minorHAnsi" w:hAnsiTheme="minorHAnsi" w:cstheme="minorHAnsi"/>
        </w:rPr>
        <w:t xml:space="preserve">0 </w:t>
      </w:r>
      <w:r w:rsidRPr="00AD1026">
        <w:rPr>
          <w:rFonts w:asciiTheme="minorHAnsi" w:hAnsiTheme="minorHAnsi" w:cstheme="minorHAnsi"/>
          <w:bCs/>
        </w:rPr>
        <w:t>pkt.</w:t>
      </w:r>
      <w:r w:rsidRPr="00AD1026">
        <w:rPr>
          <w:rFonts w:asciiTheme="minorHAnsi" w:hAnsiTheme="minorHAnsi" w:cstheme="minorHAnsi"/>
        </w:rPr>
        <w:t xml:space="preserve"> Najwyższą liczbę punktów otrzyma oferta zawierająca najniższą cenę, a każda następna według poniższego wzoru:</w:t>
      </w:r>
    </w:p>
    <w:p w:rsidR="00434C42" w:rsidRPr="00AD1026" w:rsidRDefault="00434C42" w:rsidP="00434C42">
      <w:pPr>
        <w:ind w:left="1080"/>
        <w:rPr>
          <w:rFonts w:asciiTheme="minorHAnsi" w:hAnsiTheme="minorHAnsi" w:cstheme="minorHAnsi"/>
          <w:lang w:eastAsia="x-none"/>
        </w:rPr>
      </w:pPr>
    </w:p>
    <w:p w:rsidR="00434C42" w:rsidRPr="00AD1026" w:rsidRDefault="00434C42" w:rsidP="00434C42">
      <w:pPr>
        <w:shd w:val="clear" w:color="auto" w:fill="FFFFFF"/>
        <w:ind w:left="2832" w:firstLine="708"/>
        <w:rPr>
          <w:rFonts w:asciiTheme="minorHAnsi" w:hAnsiTheme="minorHAnsi" w:cstheme="minorHAnsi"/>
          <w:strike/>
        </w:rPr>
      </w:pPr>
      <w:r w:rsidRPr="00AD1026">
        <w:rPr>
          <w:rFonts w:asciiTheme="minorHAnsi" w:hAnsiTheme="minorHAnsi" w:cstheme="minorHAnsi"/>
        </w:rPr>
        <w:t xml:space="preserve">      </w:t>
      </w:r>
      <w:r w:rsidR="00AD1026">
        <w:rPr>
          <w:rFonts w:asciiTheme="minorHAnsi" w:hAnsiTheme="minorHAnsi" w:cstheme="minorHAnsi"/>
        </w:rPr>
        <w:t xml:space="preserve">       </w:t>
      </w:r>
      <w:r w:rsidRPr="00AD1026">
        <w:rPr>
          <w:rFonts w:asciiTheme="minorHAnsi" w:hAnsiTheme="minorHAnsi" w:cstheme="minorHAnsi"/>
        </w:rPr>
        <w:t>cena oferty z najniższą ceną</w:t>
      </w:r>
    </w:p>
    <w:p w:rsidR="00434C42" w:rsidRPr="00AD1026" w:rsidRDefault="00434C42" w:rsidP="00434C42">
      <w:pPr>
        <w:shd w:val="clear" w:color="auto" w:fill="FFFFFF"/>
        <w:ind w:left="708"/>
        <w:rPr>
          <w:rFonts w:asciiTheme="minorHAnsi" w:hAnsiTheme="minorHAnsi" w:cstheme="minorHAnsi"/>
        </w:rPr>
      </w:pPr>
      <w:r w:rsidRPr="00AD1026">
        <w:rPr>
          <w:rFonts w:asciiTheme="minorHAnsi" w:hAnsiTheme="minorHAnsi" w:cstheme="minorHAnsi"/>
        </w:rPr>
        <w:t xml:space="preserve">liczba punktów oferty ocenianej = ------------------------------------------------- x </w:t>
      </w:r>
      <w:r w:rsidR="000A202F">
        <w:rPr>
          <w:rFonts w:asciiTheme="minorHAnsi" w:hAnsiTheme="minorHAnsi" w:cstheme="minorHAnsi"/>
        </w:rPr>
        <w:t>5</w:t>
      </w:r>
      <w:r w:rsidRPr="00AD1026">
        <w:rPr>
          <w:rFonts w:asciiTheme="minorHAnsi" w:hAnsiTheme="minorHAnsi" w:cstheme="minorHAnsi"/>
        </w:rPr>
        <w:t>0 pkt</w:t>
      </w:r>
    </w:p>
    <w:p w:rsidR="00434C42" w:rsidRPr="00AD1026" w:rsidRDefault="00434C42" w:rsidP="00434C42">
      <w:pPr>
        <w:tabs>
          <w:tab w:val="left" w:pos="708"/>
        </w:tabs>
        <w:rPr>
          <w:rFonts w:asciiTheme="minorHAnsi" w:hAnsiTheme="minorHAnsi" w:cstheme="minorHAnsi"/>
          <w:bCs/>
          <w:lang w:val="x-none"/>
        </w:rPr>
      </w:pPr>
      <w:r w:rsidRPr="00AD1026">
        <w:rPr>
          <w:rFonts w:asciiTheme="minorHAnsi" w:hAnsiTheme="minorHAnsi" w:cstheme="minorHAnsi"/>
          <w:bCs/>
        </w:rPr>
        <w:tab/>
      </w:r>
      <w:r w:rsidRPr="00AD1026">
        <w:rPr>
          <w:rFonts w:asciiTheme="minorHAnsi" w:hAnsiTheme="minorHAnsi" w:cstheme="minorHAnsi"/>
          <w:bCs/>
        </w:rPr>
        <w:tab/>
      </w:r>
      <w:r w:rsidRPr="00AD1026">
        <w:rPr>
          <w:rFonts w:asciiTheme="minorHAnsi" w:hAnsiTheme="minorHAnsi" w:cstheme="minorHAnsi"/>
          <w:bCs/>
        </w:rPr>
        <w:tab/>
      </w:r>
      <w:r w:rsidRPr="00AD1026">
        <w:rPr>
          <w:rFonts w:asciiTheme="minorHAnsi" w:hAnsiTheme="minorHAnsi" w:cstheme="minorHAnsi"/>
          <w:bCs/>
        </w:rPr>
        <w:tab/>
      </w:r>
      <w:r w:rsidRPr="00AD1026">
        <w:rPr>
          <w:rFonts w:asciiTheme="minorHAnsi" w:hAnsiTheme="minorHAnsi" w:cstheme="minorHAnsi"/>
          <w:bCs/>
        </w:rPr>
        <w:tab/>
        <w:t xml:space="preserve">          </w:t>
      </w:r>
      <w:r w:rsidR="00AD1026">
        <w:rPr>
          <w:rFonts w:asciiTheme="minorHAnsi" w:hAnsiTheme="minorHAnsi" w:cstheme="minorHAnsi"/>
          <w:bCs/>
        </w:rPr>
        <w:t xml:space="preserve">      </w:t>
      </w:r>
      <w:r w:rsidRPr="00AD1026">
        <w:rPr>
          <w:rFonts w:asciiTheme="minorHAnsi" w:hAnsiTheme="minorHAnsi" w:cstheme="minorHAnsi"/>
          <w:bCs/>
          <w:lang w:val="x-none"/>
        </w:rPr>
        <w:t>cena oferty ocenianej</w:t>
      </w:r>
    </w:p>
    <w:p w:rsidR="00434C42" w:rsidRPr="00AD1026" w:rsidRDefault="00434C42" w:rsidP="00D61BC1">
      <w:pPr>
        <w:pStyle w:val="Akapitzlist"/>
        <w:spacing w:line="276" w:lineRule="auto"/>
      </w:pPr>
    </w:p>
    <w:p w:rsidR="00434C42" w:rsidRPr="00AD1026" w:rsidRDefault="00434C42" w:rsidP="00434C42">
      <w:pPr>
        <w:pStyle w:val="Akapitzlist"/>
        <w:numPr>
          <w:ilvl w:val="0"/>
          <w:numId w:val="29"/>
        </w:numPr>
        <w:tabs>
          <w:tab w:val="clear" w:pos="360"/>
        </w:tabs>
        <w:spacing w:line="276" w:lineRule="auto"/>
        <w:ind w:left="426" w:hanging="426"/>
        <w:rPr>
          <w:color w:val="000000" w:themeColor="text1"/>
        </w:rPr>
      </w:pPr>
      <w:r w:rsidRPr="00AD1026">
        <w:rPr>
          <w:color w:val="000000" w:themeColor="text1"/>
        </w:rPr>
        <w:t>W kryterium „Doświadczenie zawodowe”, najwyższą liczbę punktów (</w:t>
      </w:r>
      <w:r w:rsidR="00C223E0">
        <w:rPr>
          <w:color w:val="000000" w:themeColor="text1"/>
        </w:rPr>
        <w:t>5</w:t>
      </w:r>
      <w:r w:rsidRPr="00AD1026">
        <w:rPr>
          <w:color w:val="000000" w:themeColor="text1"/>
        </w:rPr>
        <w:t>0) otrzyma Wykonawca który posiada doświadczenie zawodowe. Punkty za kryterium zostaną przyznane, na podstawie CV oraz oświadczenia Wykonawcy.</w:t>
      </w:r>
    </w:p>
    <w:p w:rsidR="00434C42" w:rsidRPr="00AD1026" w:rsidRDefault="00434C42" w:rsidP="00434C42">
      <w:pPr>
        <w:pStyle w:val="Akapitzlist"/>
        <w:numPr>
          <w:ilvl w:val="0"/>
          <w:numId w:val="10"/>
        </w:numPr>
        <w:spacing w:line="276" w:lineRule="auto"/>
        <w:rPr>
          <w:color w:val="000000" w:themeColor="text1"/>
        </w:rPr>
      </w:pPr>
      <w:r w:rsidRPr="00AD1026">
        <w:rPr>
          <w:color w:val="000000" w:themeColor="text1"/>
        </w:rPr>
        <w:t xml:space="preserve">Posiada  3 – </w:t>
      </w:r>
      <w:r w:rsidR="0005538D">
        <w:rPr>
          <w:color w:val="000000" w:themeColor="text1"/>
        </w:rPr>
        <w:t>4</w:t>
      </w:r>
      <w:r w:rsidRPr="00AD1026">
        <w:rPr>
          <w:color w:val="000000" w:themeColor="text1"/>
        </w:rPr>
        <w:t xml:space="preserve"> letnie doświadczenie w prowadzeniu zajęć w szkole wyższej lub doświadczenie zawodowe w danym obszarze, na który składana jest oferta  - </w:t>
      </w:r>
      <w:r w:rsidR="00A33336">
        <w:rPr>
          <w:color w:val="000000" w:themeColor="text1"/>
        </w:rPr>
        <w:t>15</w:t>
      </w:r>
      <w:r w:rsidRPr="00AD1026">
        <w:rPr>
          <w:color w:val="000000" w:themeColor="text1"/>
        </w:rPr>
        <w:t xml:space="preserve"> pkt.</w:t>
      </w:r>
    </w:p>
    <w:p w:rsidR="00434C42" w:rsidRPr="00AD1026" w:rsidRDefault="00434C42" w:rsidP="00434C42">
      <w:pPr>
        <w:pStyle w:val="Akapitzlist"/>
        <w:numPr>
          <w:ilvl w:val="0"/>
          <w:numId w:val="10"/>
        </w:numPr>
        <w:spacing w:line="276" w:lineRule="auto"/>
        <w:rPr>
          <w:color w:val="000000" w:themeColor="text1"/>
        </w:rPr>
      </w:pPr>
      <w:r w:rsidRPr="00AD1026">
        <w:rPr>
          <w:color w:val="000000" w:themeColor="text1"/>
        </w:rPr>
        <w:t xml:space="preserve">Posiada  5 – </w:t>
      </w:r>
      <w:r w:rsidR="0005538D">
        <w:rPr>
          <w:color w:val="000000" w:themeColor="text1"/>
        </w:rPr>
        <w:t>6</w:t>
      </w:r>
      <w:r w:rsidRPr="00AD1026">
        <w:rPr>
          <w:color w:val="000000" w:themeColor="text1"/>
        </w:rPr>
        <w:t xml:space="preserve"> letnie doświadczenie w prowadzeniu zajęć w szkole wyższej lub doświadczenie zawodowe w danym obszarze, na który składana jest oferta  - </w:t>
      </w:r>
      <w:r w:rsidR="00A33336">
        <w:rPr>
          <w:color w:val="000000" w:themeColor="text1"/>
        </w:rPr>
        <w:t>30</w:t>
      </w:r>
      <w:r w:rsidRPr="00AD1026">
        <w:rPr>
          <w:color w:val="000000" w:themeColor="text1"/>
        </w:rPr>
        <w:t xml:space="preserve"> pkt.</w:t>
      </w:r>
    </w:p>
    <w:p w:rsidR="00434C42" w:rsidRPr="00AD1026" w:rsidRDefault="00434C42" w:rsidP="00434C42">
      <w:pPr>
        <w:pStyle w:val="Akapitzlist"/>
        <w:numPr>
          <w:ilvl w:val="0"/>
          <w:numId w:val="10"/>
        </w:numPr>
        <w:spacing w:line="276" w:lineRule="auto"/>
        <w:rPr>
          <w:color w:val="000000" w:themeColor="text1"/>
        </w:rPr>
      </w:pPr>
      <w:r w:rsidRPr="00AD1026">
        <w:rPr>
          <w:color w:val="000000" w:themeColor="text1"/>
        </w:rPr>
        <w:t xml:space="preserve">Posiada  ponad 7 - letnie doświadczenie w prowadzeniu zajęć w szkole wyższej lub doświadczenie zawodowe w danym obszarze, na który składana jest oferta  - </w:t>
      </w:r>
      <w:r w:rsidR="00A33336">
        <w:rPr>
          <w:color w:val="000000" w:themeColor="text1"/>
        </w:rPr>
        <w:t>50</w:t>
      </w:r>
      <w:bookmarkStart w:id="0" w:name="_GoBack"/>
      <w:bookmarkEnd w:id="0"/>
      <w:r w:rsidRPr="00AD1026">
        <w:rPr>
          <w:color w:val="000000" w:themeColor="text1"/>
        </w:rPr>
        <w:t xml:space="preserve"> pkt.</w:t>
      </w:r>
    </w:p>
    <w:p w:rsidR="00434C42" w:rsidRPr="00AD1026" w:rsidRDefault="00434C42" w:rsidP="00434C42">
      <w:pPr>
        <w:spacing w:line="276" w:lineRule="auto"/>
        <w:rPr>
          <w:color w:val="FF0000"/>
        </w:rPr>
      </w:pPr>
    </w:p>
    <w:p w:rsidR="00434C42" w:rsidRPr="00AD1026" w:rsidRDefault="00434C42" w:rsidP="00AD1026">
      <w:pPr>
        <w:pStyle w:val="Akapitzlist"/>
        <w:numPr>
          <w:ilvl w:val="0"/>
          <w:numId w:val="29"/>
        </w:numPr>
        <w:spacing w:line="276" w:lineRule="auto"/>
      </w:pPr>
      <w:r w:rsidRPr="00AD1026">
        <w:t>W przypadku ofert równoważnych zamawiający może wezwać oferentów, do złożenia w terminie określonym przez zamawiającego ofert dodatkowych lub zaprosić ich do negocjacji cenowych</w:t>
      </w:r>
    </w:p>
    <w:p w:rsidR="00434C42" w:rsidRPr="00AD1026" w:rsidRDefault="00434C42" w:rsidP="00434C42">
      <w:pPr>
        <w:pStyle w:val="Tekstpodstawowywcity3"/>
        <w:numPr>
          <w:ilvl w:val="0"/>
          <w:numId w:val="29"/>
        </w:numPr>
        <w:spacing w:after="0" w:line="271" w:lineRule="auto"/>
        <w:ind w:left="426" w:hanging="426"/>
        <w:jc w:val="both"/>
        <w:rPr>
          <w:rFonts w:asciiTheme="minorHAnsi" w:hAnsiTheme="minorHAnsi" w:cstheme="minorHAnsi"/>
          <w:sz w:val="22"/>
          <w:szCs w:val="22"/>
        </w:rPr>
      </w:pPr>
      <w:r w:rsidRPr="00AD1026">
        <w:rPr>
          <w:rFonts w:asciiTheme="minorHAnsi" w:hAnsiTheme="minorHAnsi" w:cstheme="minorHAnsi"/>
          <w:sz w:val="22"/>
          <w:szCs w:val="22"/>
        </w:rPr>
        <w:t>W każdym z kryteriów ocena będzie dokonana z dokładnością do dwóch miejsc po przecinku.</w:t>
      </w:r>
    </w:p>
    <w:p w:rsidR="00434C42" w:rsidRPr="00AD1026" w:rsidRDefault="00434C42" w:rsidP="00434C42">
      <w:pPr>
        <w:pStyle w:val="Tekstpodstawowywcity3"/>
        <w:numPr>
          <w:ilvl w:val="0"/>
          <w:numId w:val="29"/>
        </w:numPr>
        <w:spacing w:after="0" w:line="271" w:lineRule="auto"/>
        <w:ind w:left="426" w:hanging="426"/>
        <w:jc w:val="both"/>
        <w:rPr>
          <w:rFonts w:asciiTheme="minorHAnsi" w:hAnsiTheme="minorHAnsi" w:cstheme="minorHAnsi"/>
          <w:sz w:val="22"/>
          <w:szCs w:val="22"/>
        </w:rPr>
      </w:pPr>
      <w:r w:rsidRPr="00AD1026">
        <w:rPr>
          <w:rFonts w:asciiTheme="minorHAnsi" w:hAnsiTheme="minorHAnsi" w:cstheme="minorHAnsi"/>
          <w:sz w:val="22"/>
          <w:szCs w:val="22"/>
        </w:rPr>
        <w:t>Zamawiający udzieli zamówienia Wykonawcy, którego oferta uzyskała najwyższą liczbę punktów.</w:t>
      </w:r>
    </w:p>
    <w:p w:rsidR="00434C42" w:rsidRDefault="00434C42" w:rsidP="00D61BC1">
      <w:pPr>
        <w:pStyle w:val="Akapitzlist"/>
        <w:spacing w:line="276" w:lineRule="auto"/>
      </w:pPr>
    </w:p>
    <w:p w:rsidR="00743B59" w:rsidRPr="00940904" w:rsidRDefault="00B44167" w:rsidP="0046037E">
      <w:pPr>
        <w:pStyle w:val="Default"/>
        <w:widowControl/>
        <w:numPr>
          <w:ilvl w:val="0"/>
          <w:numId w:val="20"/>
        </w:numPr>
        <w:ind w:left="284" w:hanging="142"/>
        <w:rPr>
          <w:rFonts w:asciiTheme="minorHAnsi" w:hAnsiTheme="minorHAnsi" w:cstheme="minorHAnsi"/>
          <w:color w:val="auto"/>
          <w:sz w:val="28"/>
          <w:szCs w:val="32"/>
        </w:rPr>
      </w:pPr>
      <w:r w:rsidRPr="0089468A">
        <w:rPr>
          <w:rFonts w:asciiTheme="minorHAnsi" w:hAnsiTheme="minorHAnsi" w:cstheme="minorHAnsi"/>
          <w:b/>
          <w:bCs/>
          <w:color w:val="auto"/>
          <w:sz w:val="28"/>
          <w:szCs w:val="32"/>
        </w:rPr>
        <w:t xml:space="preserve">ZAWARTOŚĆ OFERTY </w:t>
      </w:r>
    </w:p>
    <w:p w:rsidR="00743B59" w:rsidRPr="00C16FB2" w:rsidRDefault="00743B59" w:rsidP="00743B59">
      <w:pPr>
        <w:pStyle w:val="Akapitzlist"/>
        <w:widowControl w:val="0"/>
        <w:numPr>
          <w:ilvl w:val="0"/>
          <w:numId w:val="30"/>
        </w:numPr>
        <w:suppressAutoHyphens/>
        <w:spacing w:line="271" w:lineRule="auto"/>
        <w:jc w:val="both"/>
        <w:rPr>
          <w:rFonts w:asciiTheme="minorHAnsi" w:hAnsiTheme="minorHAnsi" w:cstheme="minorHAnsi"/>
          <w:color w:val="000000"/>
        </w:rPr>
      </w:pPr>
      <w:r w:rsidRPr="00C16FB2">
        <w:rPr>
          <w:rFonts w:asciiTheme="minorHAnsi" w:hAnsiTheme="minorHAnsi" w:cstheme="minorHAnsi"/>
          <w:color w:val="000000"/>
        </w:rPr>
        <w:t xml:space="preserve">Oferta powinna zostać przygotowana zgodnie z wymogami zawartymi w niniejszym Zapytaniu ofertowym, w języku polskim i w formie pisemnej. </w:t>
      </w:r>
    </w:p>
    <w:p w:rsidR="00743B59" w:rsidRPr="00C16FB2" w:rsidRDefault="00743B59" w:rsidP="00743B59">
      <w:pPr>
        <w:pStyle w:val="Akapitzlist"/>
        <w:widowControl w:val="0"/>
        <w:numPr>
          <w:ilvl w:val="0"/>
          <w:numId w:val="30"/>
        </w:numPr>
        <w:suppressAutoHyphens/>
        <w:spacing w:line="271" w:lineRule="auto"/>
        <w:jc w:val="both"/>
        <w:rPr>
          <w:rFonts w:asciiTheme="minorHAnsi" w:hAnsiTheme="minorHAnsi" w:cstheme="minorHAnsi"/>
          <w:bCs/>
        </w:rPr>
      </w:pPr>
      <w:r w:rsidRPr="00C16FB2">
        <w:rPr>
          <w:rFonts w:asciiTheme="minorHAnsi" w:hAnsiTheme="minorHAnsi" w:cstheme="minorHAnsi"/>
        </w:rPr>
        <w:t xml:space="preserve">Zaleca się przygotowanie oferty zgodnie ze wzorem, stanowiącym Załącznik nr </w:t>
      </w:r>
      <w:r w:rsidR="008512D7">
        <w:rPr>
          <w:rFonts w:asciiTheme="minorHAnsi" w:hAnsiTheme="minorHAnsi" w:cstheme="minorHAnsi"/>
        </w:rPr>
        <w:t>1</w:t>
      </w:r>
      <w:r w:rsidRPr="00C16FB2">
        <w:rPr>
          <w:rFonts w:asciiTheme="minorHAnsi" w:hAnsiTheme="minorHAnsi" w:cstheme="minorHAnsi"/>
        </w:rPr>
        <w:t xml:space="preserve"> do niniejszego Zapytania</w:t>
      </w:r>
      <w:r w:rsidRPr="00C16FB2">
        <w:rPr>
          <w:rFonts w:asciiTheme="minorHAnsi" w:hAnsiTheme="minorHAnsi" w:cstheme="minorHAnsi"/>
          <w:bCs/>
        </w:rPr>
        <w:t xml:space="preserve"> – Formularzem ofertowym.</w:t>
      </w:r>
    </w:p>
    <w:p w:rsidR="00743B59" w:rsidRPr="00C16FB2" w:rsidRDefault="00743B59" w:rsidP="00743B59">
      <w:pPr>
        <w:pStyle w:val="Akapitzlist"/>
        <w:widowControl w:val="0"/>
        <w:suppressAutoHyphens/>
        <w:spacing w:line="271" w:lineRule="auto"/>
        <w:ind w:left="360"/>
        <w:jc w:val="both"/>
        <w:rPr>
          <w:rFonts w:asciiTheme="minorHAnsi" w:hAnsiTheme="minorHAnsi" w:cstheme="minorHAnsi"/>
        </w:rPr>
      </w:pPr>
      <w:r w:rsidRPr="00C16FB2">
        <w:rPr>
          <w:rFonts w:asciiTheme="minorHAnsi" w:hAnsiTheme="minorHAnsi" w:cstheme="minorHAnsi"/>
        </w:rPr>
        <w:t>W Formularzu ofertowym Wykonawca poda:</w:t>
      </w:r>
    </w:p>
    <w:p w:rsidR="00743B59" w:rsidRPr="00C16FB2" w:rsidRDefault="00722105" w:rsidP="00743B59">
      <w:pPr>
        <w:pStyle w:val="Akapitzlist"/>
        <w:widowControl w:val="0"/>
        <w:numPr>
          <w:ilvl w:val="0"/>
          <w:numId w:val="31"/>
        </w:numPr>
        <w:suppressAutoHyphens/>
        <w:spacing w:line="271" w:lineRule="auto"/>
        <w:ind w:left="851" w:hanging="425"/>
        <w:jc w:val="both"/>
        <w:rPr>
          <w:rFonts w:asciiTheme="minorHAnsi" w:hAnsiTheme="minorHAnsi" w:cstheme="minorHAnsi"/>
          <w:bCs/>
        </w:rPr>
      </w:pPr>
      <w:r>
        <w:rPr>
          <w:rFonts w:asciiTheme="minorHAnsi" w:hAnsiTheme="minorHAnsi" w:cstheme="minorHAnsi"/>
          <w:bCs/>
        </w:rPr>
        <w:t>C</w:t>
      </w:r>
      <w:r w:rsidR="00743B59" w:rsidRPr="00C16FB2">
        <w:rPr>
          <w:rFonts w:asciiTheme="minorHAnsi" w:hAnsiTheme="minorHAnsi" w:cstheme="minorHAnsi"/>
          <w:bCs/>
        </w:rPr>
        <w:t>enę za wykonanie usługi.</w:t>
      </w:r>
    </w:p>
    <w:p w:rsidR="00743B59" w:rsidRPr="00C16FB2" w:rsidRDefault="00743B59" w:rsidP="00743B59">
      <w:pPr>
        <w:pStyle w:val="Akapitzlist"/>
        <w:widowControl w:val="0"/>
        <w:numPr>
          <w:ilvl w:val="0"/>
          <w:numId w:val="31"/>
        </w:numPr>
        <w:suppressAutoHyphens/>
        <w:spacing w:line="271" w:lineRule="auto"/>
        <w:ind w:left="851" w:hanging="425"/>
        <w:jc w:val="both"/>
        <w:rPr>
          <w:rFonts w:asciiTheme="minorHAnsi" w:hAnsiTheme="minorHAnsi" w:cstheme="minorHAnsi"/>
          <w:bCs/>
        </w:rPr>
      </w:pPr>
      <w:r>
        <w:rPr>
          <w:rFonts w:asciiTheme="minorHAnsi" w:hAnsiTheme="minorHAnsi" w:cstheme="minorHAnsi"/>
        </w:rPr>
        <w:t>Doświadczenie zawodowe</w:t>
      </w:r>
    </w:p>
    <w:p w:rsidR="00743B59" w:rsidRPr="00C16FB2" w:rsidRDefault="00743B59" w:rsidP="00743B59">
      <w:pPr>
        <w:pStyle w:val="Akapitzlist"/>
        <w:widowControl w:val="0"/>
        <w:numPr>
          <w:ilvl w:val="0"/>
          <w:numId w:val="30"/>
        </w:numPr>
        <w:suppressAutoHyphens/>
        <w:spacing w:line="271" w:lineRule="auto"/>
        <w:jc w:val="both"/>
        <w:rPr>
          <w:rFonts w:asciiTheme="minorHAnsi" w:hAnsiTheme="minorHAnsi" w:cstheme="minorHAnsi"/>
          <w:bCs/>
        </w:rPr>
      </w:pPr>
      <w:r w:rsidRPr="00C16FB2">
        <w:rPr>
          <w:rFonts w:asciiTheme="minorHAnsi" w:hAnsiTheme="minorHAnsi" w:cstheme="minorHAnsi"/>
        </w:rPr>
        <w:t>Wraz z ofertą Wykonawca złoży</w:t>
      </w:r>
      <w:r w:rsidRPr="00C16FB2">
        <w:rPr>
          <w:rFonts w:asciiTheme="minorHAnsi" w:hAnsiTheme="minorHAnsi" w:cstheme="minorHAnsi"/>
          <w:bCs/>
        </w:rPr>
        <w:t>:</w:t>
      </w:r>
    </w:p>
    <w:p w:rsidR="00743B59" w:rsidRPr="00B44167" w:rsidRDefault="00B44167" w:rsidP="00B44167">
      <w:pPr>
        <w:pStyle w:val="Akapitzlist"/>
        <w:numPr>
          <w:ilvl w:val="1"/>
          <w:numId w:val="30"/>
        </w:numPr>
        <w:spacing w:line="276" w:lineRule="auto"/>
        <w:ind w:left="851" w:hanging="425"/>
      </w:pPr>
      <w:r>
        <w:t>Kserokopie dokumentów potwierdzające posiadana kwalifikacje (CV, etc. )a w przypadku osób prawnych CV osoby/osób wskazanych przez Oferenta do realizacji zamówienia.</w:t>
      </w:r>
    </w:p>
    <w:p w:rsidR="00743B59" w:rsidRPr="0089468A" w:rsidRDefault="00743B59" w:rsidP="00743B59">
      <w:pPr>
        <w:pStyle w:val="Default"/>
        <w:widowControl/>
        <w:numPr>
          <w:ilvl w:val="1"/>
          <w:numId w:val="30"/>
        </w:numPr>
        <w:spacing w:line="271" w:lineRule="auto"/>
        <w:ind w:left="851" w:hanging="425"/>
        <w:jc w:val="both"/>
        <w:rPr>
          <w:rFonts w:asciiTheme="minorHAnsi" w:hAnsiTheme="minorHAnsi" w:cstheme="minorHAnsi"/>
          <w:bCs/>
          <w:sz w:val="22"/>
        </w:rPr>
      </w:pPr>
      <w:r w:rsidRPr="0089468A">
        <w:rPr>
          <w:rFonts w:asciiTheme="minorHAnsi" w:hAnsiTheme="minorHAnsi" w:cstheme="minorHAnsi"/>
          <w:color w:val="auto"/>
          <w:sz w:val="22"/>
        </w:rPr>
        <w:lastRenderedPageBreak/>
        <w:t xml:space="preserve">Oświadczenie o braku powiązań kapitałowych lub osobowych, którego wzór określa Załącznik nr </w:t>
      </w:r>
      <w:r w:rsidR="002F22DA" w:rsidRPr="002F22DA">
        <w:rPr>
          <w:rFonts w:asciiTheme="minorHAnsi" w:hAnsiTheme="minorHAnsi" w:cstheme="minorHAnsi"/>
          <w:color w:val="000000" w:themeColor="text1"/>
          <w:sz w:val="22"/>
        </w:rPr>
        <w:t>2</w:t>
      </w:r>
      <w:r w:rsidRPr="0089468A">
        <w:rPr>
          <w:rFonts w:asciiTheme="minorHAnsi" w:hAnsiTheme="minorHAnsi" w:cstheme="minorHAnsi"/>
          <w:color w:val="auto"/>
          <w:sz w:val="22"/>
        </w:rPr>
        <w:t>.</w:t>
      </w:r>
    </w:p>
    <w:p w:rsidR="00EA589B" w:rsidRDefault="00EA589B" w:rsidP="00EA589B">
      <w:pPr>
        <w:pStyle w:val="Default"/>
        <w:widowControl/>
        <w:numPr>
          <w:ilvl w:val="1"/>
          <w:numId w:val="30"/>
        </w:numPr>
        <w:spacing w:line="271" w:lineRule="auto"/>
        <w:ind w:left="851" w:hanging="425"/>
        <w:jc w:val="both"/>
        <w:rPr>
          <w:rFonts w:asciiTheme="minorHAnsi" w:hAnsiTheme="minorHAnsi" w:cstheme="minorHAnsi"/>
          <w:bCs/>
          <w:sz w:val="22"/>
        </w:rPr>
      </w:pPr>
      <w:r w:rsidRPr="0089468A">
        <w:rPr>
          <w:rFonts w:asciiTheme="minorHAnsi" w:hAnsiTheme="minorHAnsi" w:cstheme="minorHAnsi"/>
          <w:bCs/>
          <w:sz w:val="22"/>
        </w:rPr>
        <w:t>Oświadczenie o innych podmiotach, na zasoby których Wykonawca powołuje się w celu wykazania spełnienia warunków udziału w postępowaniu oraz stosownymi informacjami o tym, których warunków dotyczą udostępniane przez inne podmioty zasoby;</w:t>
      </w:r>
    </w:p>
    <w:p w:rsidR="00EA589B" w:rsidRDefault="00EA589B" w:rsidP="00EA589B">
      <w:pPr>
        <w:pStyle w:val="Default"/>
        <w:widowControl/>
        <w:numPr>
          <w:ilvl w:val="1"/>
          <w:numId w:val="30"/>
        </w:numPr>
        <w:spacing w:line="271" w:lineRule="auto"/>
        <w:ind w:left="851" w:hanging="425"/>
        <w:jc w:val="both"/>
        <w:rPr>
          <w:rFonts w:asciiTheme="minorHAnsi" w:hAnsiTheme="minorHAnsi" w:cstheme="minorHAnsi"/>
          <w:bCs/>
          <w:sz w:val="22"/>
        </w:rPr>
      </w:pPr>
      <w:r w:rsidRPr="0089468A">
        <w:rPr>
          <w:rFonts w:asciiTheme="minorHAnsi" w:hAnsiTheme="minorHAnsi" w:cstheme="minorHAnsi"/>
          <w:bCs/>
          <w:sz w:val="22"/>
        </w:rPr>
        <w:t>Pełnomocnictwo do reprezentowania Wykonawcy (wykonawców występujących wspólnie), o ile ofertę składa pełnomocnik. P</w:t>
      </w:r>
      <w:r w:rsidRPr="0089468A">
        <w:rPr>
          <w:rFonts w:asciiTheme="minorHAnsi" w:hAnsiTheme="minorHAnsi" w:cstheme="minorHAnsi"/>
          <w:sz w:val="22"/>
        </w:rPr>
        <w:t>ełnomocnictwo należy przedstawić w oryginale lub w postaci kopii poświadczonej notarialnie</w:t>
      </w:r>
      <w:r w:rsidRPr="0089468A">
        <w:rPr>
          <w:rFonts w:asciiTheme="minorHAnsi" w:hAnsiTheme="minorHAnsi" w:cstheme="minorHAnsi"/>
          <w:bCs/>
          <w:sz w:val="22"/>
        </w:rPr>
        <w:t>.</w:t>
      </w:r>
    </w:p>
    <w:p w:rsidR="00434C42" w:rsidRDefault="00434C42" w:rsidP="0046037E">
      <w:pPr>
        <w:spacing w:line="276" w:lineRule="auto"/>
      </w:pPr>
    </w:p>
    <w:p w:rsidR="00003765" w:rsidRPr="00940904" w:rsidRDefault="00003765" w:rsidP="00003765">
      <w:pPr>
        <w:pStyle w:val="Default"/>
        <w:widowControl/>
        <w:numPr>
          <w:ilvl w:val="0"/>
          <w:numId w:val="20"/>
        </w:numPr>
        <w:ind w:left="284" w:hanging="142"/>
        <w:rPr>
          <w:rFonts w:asciiTheme="minorHAnsi" w:hAnsiTheme="minorHAnsi" w:cstheme="minorHAnsi"/>
          <w:color w:val="auto"/>
          <w:sz w:val="28"/>
          <w:szCs w:val="32"/>
        </w:rPr>
      </w:pPr>
      <w:r w:rsidRPr="0089468A">
        <w:rPr>
          <w:rFonts w:asciiTheme="minorHAnsi" w:hAnsiTheme="minorHAnsi" w:cstheme="minorHAnsi"/>
          <w:b/>
          <w:bCs/>
          <w:color w:val="auto"/>
          <w:sz w:val="28"/>
          <w:szCs w:val="32"/>
        </w:rPr>
        <w:t xml:space="preserve">INFORMACJE O WYKLUCZENIU </w:t>
      </w:r>
    </w:p>
    <w:p w:rsidR="00003765" w:rsidRPr="0089468A" w:rsidRDefault="00003765" w:rsidP="00003765">
      <w:pPr>
        <w:pStyle w:val="Default"/>
        <w:widowControl/>
        <w:numPr>
          <w:ilvl w:val="0"/>
          <w:numId w:val="32"/>
        </w:numPr>
        <w:spacing w:line="271" w:lineRule="auto"/>
        <w:ind w:left="284" w:hanging="284"/>
        <w:jc w:val="both"/>
        <w:rPr>
          <w:rFonts w:asciiTheme="minorHAnsi" w:hAnsiTheme="minorHAnsi" w:cstheme="minorHAnsi"/>
          <w:color w:val="auto"/>
          <w:sz w:val="22"/>
        </w:rPr>
      </w:pPr>
      <w:r w:rsidRPr="0089468A">
        <w:rPr>
          <w:rFonts w:asciiTheme="minorHAnsi" w:hAnsiTheme="minorHAnsi" w:cstheme="minorHAnsi"/>
          <w:color w:val="auto"/>
          <w:sz w:val="22"/>
        </w:rPr>
        <w:t xml:space="preserve">Z postępowania wykluczone będą osoby powiązane z Zamawiającym osobowo lub kapitałowo.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niniejszego postępowania, a Wykonawcą, polegające w szczególności na: </w:t>
      </w:r>
    </w:p>
    <w:p w:rsidR="00003765" w:rsidRPr="0089468A" w:rsidRDefault="00003765" w:rsidP="00003765">
      <w:pPr>
        <w:pStyle w:val="Default"/>
        <w:widowControl/>
        <w:numPr>
          <w:ilvl w:val="0"/>
          <w:numId w:val="33"/>
        </w:numPr>
        <w:spacing w:line="271" w:lineRule="auto"/>
        <w:jc w:val="both"/>
        <w:rPr>
          <w:rFonts w:asciiTheme="minorHAnsi" w:hAnsiTheme="minorHAnsi" w:cstheme="minorHAnsi"/>
          <w:color w:val="auto"/>
          <w:sz w:val="22"/>
        </w:rPr>
      </w:pPr>
      <w:r w:rsidRPr="0089468A">
        <w:rPr>
          <w:rFonts w:asciiTheme="minorHAnsi" w:hAnsiTheme="minorHAnsi" w:cstheme="minorHAnsi"/>
          <w:color w:val="auto"/>
          <w:sz w:val="22"/>
        </w:rPr>
        <w:t xml:space="preserve">uczestniczeniu w spółce jako wspólnik spółki cywilnej lub spółki osobowej; </w:t>
      </w:r>
    </w:p>
    <w:p w:rsidR="00003765" w:rsidRPr="0089468A" w:rsidRDefault="00003765" w:rsidP="00003765">
      <w:pPr>
        <w:pStyle w:val="Default"/>
        <w:widowControl/>
        <w:numPr>
          <w:ilvl w:val="0"/>
          <w:numId w:val="33"/>
        </w:numPr>
        <w:spacing w:line="271" w:lineRule="auto"/>
        <w:jc w:val="both"/>
        <w:rPr>
          <w:rFonts w:asciiTheme="minorHAnsi" w:hAnsiTheme="minorHAnsi" w:cstheme="minorHAnsi"/>
          <w:color w:val="auto"/>
          <w:sz w:val="22"/>
        </w:rPr>
      </w:pPr>
      <w:r w:rsidRPr="0089468A">
        <w:rPr>
          <w:rFonts w:asciiTheme="minorHAnsi" w:hAnsiTheme="minorHAnsi" w:cstheme="minorHAnsi"/>
          <w:color w:val="auto"/>
          <w:sz w:val="22"/>
        </w:rPr>
        <w:t xml:space="preserve">posiadaniu, co najmniej 10% udziałów lub akcji; </w:t>
      </w:r>
    </w:p>
    <w:p w:rsidR="00003765" w:rsidRPr="0089468A" w:rsidRDefault="00003765" w:rsidP="00003765">
      <w:pPr>
        <w:pStyle w:val="Default"/>
        <w:widowControl/>
        <w:numPr>
          <w:ilvl w:val="0"/>
          <w:numId w:val="33"/>
        </w:numPr>
        <w:spacing w:line="271" w:lineRule="auto"/>
        <w:jc w:val="both"/>
        <w:rPr>
          <w:rFonts w:asciiTheme="minorHAnsi" w:hAnsiTheme="minorHAnsi" w:cstheme="minorHAnsi"/>
          <w:color w:val="auto"/>
          <w:sz w:val="22"/>
        </w:rPr>
      </w:pPr>
      <w:r w:rsidRPr="0089468A">
        <w:rPr>
          <w:rFonts w:asciiTheme="minorHAnsi" w:hAnsiTheme="minorHAnsi" w:cstheme="minorHAnsi"/>
          <w:color w:val="auto"/>
          <w:sz w:val="22"/>
        </w:rPr>
        <w:t xml:space="preserve">pełnieniu funkcji członka organu nadzorczego lub zarządzającego, prokurenta, pełnomocnika; </w:t>
      </w:r>
    </w:p>
    <w:p w:rsidR="00003765" w:rsidRPr="0089468A" w:rsidRDefault="00003765" w:rsidP="00003765">
      <w:pPr>
        <w:pStyle w:val="Default"/>
        <w:widowControl/>
        <w:numPr>
          <w:ilvl w:val="0"/>
          <w:numId w:val="33"/>
        </w:numPr>
        <w:spacing w:line="271" w:lineRule="auto"/>
        <w:jc w:val="both"/>
        <w:rPr>
          <w:rFonts w:asciiTheme="minorHAnsi" w:hAnsiTheme="minorHAnsi" w:cstheme="minorHAnsi"/>
          <w:color w:val="auto"/>
          <w:sz w:val="22"/>
        </w:rPr>
      </w:pPr>
      <w:r w:rsidRPr="0089468A">
        <w:rPr>
          <w:rFonts w:asciiTheme="minorHAnsi" w:hAnsiTheme="minorHAnsi" w:cstheme="minorHAnsi"/>
          <w:color w:val="auto"/>
          <w:sz w:val="22"/>
        </w:rPr>
        <w:t xml:space="preserve">pozostawaniu w związku małżeńskim, w stosunku pokrewieństwa lub powinowactwa w linii prostej, pokrewieństwa lub powinowactwa w linii bocznej do drugiego stopnia lub pozostawania w stosunku przysposobienia, opieki lub kurateli. </w:t>
      </w:r>
    </w:p>
    <w:p w:rsidR="00003765" w:rsidRPr="0089468A" w:rsidRDefault="00003765" w:rsidP="00003765">
      <w:pPr>
        <w:pStyle w:val="Default"/>
        <w:spacing w:line="271" w:lineRule="auto"/>
        <w:rPr>
          <w:rFonts w:asciiTheme="minorHAnsi" w:hAnsiTheme="minorHAnsi" w:cstheme="minorHAnsi"/>
          <w:color w:val="auto"/>
          <w:sz w:val="22"/>
        </w:rPr>
      </w:pPr>
    </w:p>
    <w:p w:rsidR="00003765" w:rsidRDefault="00003765" w:rsidP="00003765">
      <w:pPr>
        <w:pStyle w:val="Default"/>
        <w:spacing w:line="271" w:lineRule="auto"/>
        <w:jc w:val="both"/>
        <w:rPr>
          <w:rFonts w:asciiTheme="minorHAnsi" w:hAnsiTheme="minorHAnsi" w:cstheme="minorHAnsi"/>
          <w:color w:val="auto"/>
          <w:sz w:val="22"/>
        </w:rPr>
      </w:pPr>
      <w:r w:rsidRPr="0089468A">
        <w:rPr>
          <w:rFonts w:asciiTheme="minorHAnsi" w:hAnsiTheme="minorHAnsi" w:cstheme="minorHAnsi"/>
          <w:color w:val="auto"/>
          <w:sz w:val="22"/>
        </w:rPr>
        <w:t xml:space="preserve">Brak powiązań Wykonawcy z Zamawiającym będzie weryfikowany na podstawie oświadczenia o braku powiązań, dołączonego do oferty (zgodnie z Załącznikiem nr </w:t>
      </w:r>
      <w:r w:rsidR="000974CD">
        <w:rPr>
          <w:rFonts w:asciiTheme="minorHAnsi" w:hAnsiTheme="minorHAnsi" w:cstheme="minorHAnsi"/>
          <w:color w:val="auto"/>
          <w:sz w:val="22"/>
        </w:rPr>
        <w:t>2</w:t>
      </w:r>
      <w:r w:rsidRPr="0089468A">
        <w:rPr>
          <w:rFonts w:asciiTheme="minorHAnsi" w:hAnsiTheme="minorHAnsi" w:cstheme="minorHAnsi"/>
          <w:color w:val="auto"/>
          <w:sz w:val="22"/>
        </w:rPr>
        <w:t>).</w:t>
      </w:r>
    </w:p>
    <w:p w:rsidR="004E4B1F" w:rsidRDefault="004E4B1F" w:rsidP="00003765">
      <w:pPr>
        <w:pStyle w:val="Default"/>
        <w:spacing w:line="271" w:lineRule="auto"/>
        <w:jc w:val="both"/>
        <w:rPr>
          <w:rFonts w:asciiTheme="minorHAnsi" w:hAnsiTheme="minorHAnsi" w:cstheme="minorHAnsi"/>
          <w:color w:val="auto"/>
          <w:sz w:val="22"/>
        </w:rPr>
      </w:pPr>
    </w:p>
    <w:p w:rsidR="004E4B1F" w:rsidRPr="0089468A" w:rsidRDefault="004E4B1F" w:rsidP="004E4B1F">
      <w:pPr>
        <w:pStyle w:val="Default"/>
        <w:widowControl/>
        <w:numPr>
          <w:ilvl w:val="0"/>
          <w:numId w:val="32"/>
        </w:numPr>
        <w:spacing w:line="271" w:lineRule="auto"/>
        <w:ind w:left="284" w:hanging="284"/>
        <w:jc w:val="both"/>
        <w:rPr>
          <w:rFonts w:asciiTheme="minorHAnsi" w:hAnsiTheme="minorHAnsi" w:cstheme="minorHAnsi"/>
          <w:sz w:val="22"/>
        </w:rPr>
      </w:pPr>
      <w:r w:rsidRPr="0089468A">
        <w:rPr>
          <w:rFonts w:asciiTheme="minorHAnsi" w:hAnsiTheme="minorHAnsi" w:cstheme="minorHAnsi"/>
          <w:sz w:val="22"/>
        </w:rPr>
        <w:t>Niespełnienie któregokolwiek z warunków, o których mowa</w:t>
      </w:r>
      <w:r w:rsidR="002D703D">
        <w:rPr>
          <w:rFonts w:asciiTheme="minorHAnsi" w:hAnsiTheme="minorHAnsi" w:cstheme="minorHAnsi"/>
          <w:sz w:val="22"/>
        </w:rPr>
        <w:t xml:space="preserve"> w Rozdziale IV ust. 1</w:t>
      </w:r>
      <w:r w:rsidRPr="0089468A">
        <w:rPr>
          <w:rFonts w:asciiTheme="minorHAnsi" w:hAnsiTheme="minorHAnsi" w:cstheme="minorHAnsi"/>
          <w:sz w:val="22"/>
        </w:rPr>
        <w:t xml:space="preserve"> stanowi podstawę do wykluczenia Wykonawcy z postępowania.</w:t>
      </w:r>
    </w:p>
    <w:p w:rsidR="004E4B1F" w:rsidRPr="0089468A" w:rsidRDefault="004E4B1F" w:rsidP="004E4B1F">
      <w:pPr>
        <w:pStyle w:val="Default"/>
        <w:widowControl/>
        <w:numPr>
          <w:ilvl w:val="0"/>
          <w:numId w:val="32"/>
        </w:numPr>
        <w:spacing w:line="271" w:lineRule="auto"/>
        <w:ind w:left="284" w:hanging="284"/>
        <w:jc w:val="both"/>
        <w:rPr>
          <w:rFonts w:asciiTheme="minorHAnsi" w:hAnsiTheme="minorHAnsi" w:cstheme="minorHAnsi"/>
          <w:sz w:val="22"/>
        </w:rPr>
      </w:pPr>
      <w:r w:rsidRPr="0089468A">
        <w:rPr>
          <w:rFonts w:asciiTheme="minorHAnsi" w:hAnsiTheme="minorHAnsi" w:cstheme="minorHAnsi"/>
          <w:sz w:val="22"/>
        </w:rPr>
        <w:t xml:space="preserve">Brak jakiegokolwiek oświadczenia lub dokumentu wymienionego w Rozdziale VI  spowoduje wykluczenie wykonawcy z ubiegania się o udzielenie zamówienia, z wyłączeniem dokumentów wymienionych w Rozdziale VI ust. 3 pkt </w:t>
      </w:r>
      <w:r w:rsidR="00EA589B">
        <w:rPr>
          <w:rFonts w:asciiTheme="minorHAnsi" w:hAnsiTheme="minorHAnsi" w:cstheme="minorHAnsi"/>
          <w:sz w:val="22"/>
        </w:rPr>
        <w:t>3</w:t>
      </w:r>
      <w:r w:rsidRPr="0089468A">
        <w:rPr>
          <w:rFonts w:asciiTheme="minorHAnsi" w:hAnsiTheme="minorHAnsi" w:cstheme="minorHAnsi"/>
          <w:sz w:val="22"/>
        </w:rPr>
        <w:t xml:space="preserve"> i </w:t>
      </w:r>
      <w:r w:rsidR="00EA589B">
        <w:rPr>
          <w:rFonts w:asciiTheme="minorHAnsi" w:hAnsiTheme="minorHAnsi" w:cstheme="minorHAnsi"/>
          <w:sz w:val="22"/>
        </w:rPr>
        <w:t>4</w:t>
      </w:r>
      <w:r w:rsidRPr="0089468A">
        <w:rPr>
          <w:rFonts w:asciiTheme="minorHAnsi" w:hAnsiTheme="minorHAnsi" w:cstheme="minorHAnsi"/>
          <w:sz w:val="22"/>
        </w:rPr>
        <w:t xml:space="preserve">, w przypadku gdy złożenie tych dokumentów nie jest wymagane.  </w:t>
      </w:r>
    </w:p>
    <w:p w:rsidR="004E4B1F" w:rsidRPr="0089468A" w:rsidRDefault="004E4B1F" w:rsidP="004E4B1F">
      <w:pPr>
        <w:pStyle w:val="Default"/>
        <w:widowControl/>
        <w:numPr>
          <w:ilvl w:val="0"/>
          <w:numId w:val="32"/>
        </w:numPr>
        <w:spacing w:line="271" w:lineRule="auto"/>
        <w:ind w:left="284" w:hanging="284"/>
        <w:jc w:val="both"/>
        <w:rPr>
          <w:rFonts w:asciiTheme="minorHAnsi" w:hAnsiTheme="minorHAnsi" w:cstheme="minorHAnsi"/>
          <w:b/>
          <w:bCs/>
          <w:color w:val="auto"/>
          <w:sz w:val="22"/>
        </w:rPr>
      </w:pPr>
      <w:r w:rsidRPr="0089468A">
        <w:rPr>
          <w:rFonts w:asciiTheme="minorHAnsi" w:hAnsiTheme="minorHAnsi" w:cstheme="minorHAnsi"/>
          <w:sz w:val="22"/>
        </w:rPr>
        <w:t>Złożenie przez Wykonawcę nieprawdziwych informacji, mających wpływ na wynik prowadzonego postępowania, spowoduje wykluczenie Wykonawcy z postępowania.</w:t>
      </w:r>
    </w:p>
    <w:p w:rsidR="004E4B1F" w:rsidRPr="0089468A" w:rsidRDefault="004E4B1F" w:rsidP="00003765">
      <w:pPr>
        <w:pStyle w:val="Default"/>
        <w:spacing w:line="271" w:lineRule="auto"/>
        <w:jc w:val="both"/>
        <w:rPr>
          <w:rFonts w:asciiTheme="minorHAnsi" w:hAnsiTheme="minorHAnsi" w:cstheme="minorHAnsi"/>
          <w:color w:val="auto"/>
          <w:sz w:val="22"/>
        </w:rPr>
      </w:pPr>
    </w:p>
    <w:p w:rsidR="002A6851" w:rsidRPr="00940904" w:rsidRDefault="002A6851" w:rsidP="0046037E">
      <w:pPr>
        <w:pStyle w:val="Default"/>
        <w:widowControl/>
        <w:numPr>
          <w:ilvl w:val="0"/>
          <w:numId w:val="20"/>
        </w:numPr>
        <w:ind w:left="284" w:hanging="142"/>
        <w:rPr>
          <w:rFonts w:asciiTheme="minorHAnsi" w:hAnsiTheme="minorHAnsi" w:cstheme="minorHAnsi"/>
          <w:color w:val="auto"/>
          <w:sz w:val="28"/>
          <w:szCs w:val="32"/>
        </w:rPr>
      </w:pPr>
      <w:r w:rsidRPr="0089468A">
        <w:rPr>
          <w:rFonts w:asciiTheme="minorHAnsi" w:hAnsiTheme="minorHAnsi" w:cstheme="minorHAnsi"/>
          <w:b/>
          <w:bCs/>
          <w:color w:val="auto"/>
          <w:sz w:val="28"/>
          <w:szCs w:val="32"/>
        </w:rPr>
        <w:t xml:space="preserve">TERMIN ZWIĄZANIA OFERTĄ </w:t>
      </w:r>
    </w:p>
    <w:p w:rsidR="002A6851" w:rsidRPr="0089468A" w:rsidRDefault="002A6851" w:rsidP="002A6851">
      <w:pPr>
        <w:pStyle w:val="Default"/>
        <w:widowControl/>
        <w:numPr>
          <w:ilvl w:val="0"/>
          <w:numId w:val="34"/>
        </w:numPr>
        <w:spacing w:line="271" w:lineRule="auto"/>
        <w:ind w:left="284" w:hanging="284"/>
        <w:jc w:val="both"/>
        <w:rPr>
          <w:rFonts w:asciiTheme="minorHAnsi" w:hAnsiTheme="minorHAnsi" w:cstheme="minorHAnsi"/>
          <w:color w:val="auto"/>
          <w:sz w:val="22"/>
        </w:rPr>
      </w:pPr>
      <w:r w:rsidRPr="0089468A">
        <w:rPr>
          <w:rFonts w:asciiTheme="minorHAnsi" w:hAnsiTheme="minorHAnsi" w:cstheme="minorHAnsi"/>
          <w:sz w:val="22"/>
        </w:rPr>
        <w:t xml:space="preserve">Okres związania Wykonawcy złożoną ofertą wynosi </w:t>
      </w:r>
      <w:r>
        <w:rPr>
          <w:rFonts w:asciiTheme="minorHAnsi" w:hAnsiTheme="minorHAnsi" w:cstheme="minorHAnsi"/>
          <w:sz w:val="22"/>
        </w:rPr>
        <w:t>3</w:t>
      </w:r>
      <w:r w:rsidRPr="0089468A">
        <w:rPr>
          <w:rFonts w:asciiTheme="minorHAnsi" w:hAnsiTheme="minorHAnsi" w:cstheme="minorHAnsi"/>
          <w:sz w:val="22"/>
        </w:rPr>
        <w:t>0 dni od upływu terminu składania ofert.</w:t>
      </w:r>
    </w:p>
    <w:p w:rsidR="002A6851" w:rsidRPr="0089468A" w:rsidRDefault="002A6851" w:rsidP="002A6851">
      <w:pPr>
        <w:pStyle w:val="Default"/>
        <w:widowControl/>
        <w:numPr>
          <w:ilvl w:val="0"/>
          <w:numId w:val="34"/>
        </w:numPr>
        <w:spacing w:line="271" w:lineRule="auto"/>
        <w:ind w:left="284" w:hanging="284"/>
        <w:jc w:val="both"/>
        <w:rPr>
          <w:rFonts w:asciiTheme="minorHAnsi" w:hAnsiTheme="minorHAnsi" w:cstheme="minorHAnsi"/>
          <w:color w:val="auto"/>
          <w:sz w:val="22"/>
        </w:rPr>
      </w:pPr>
      <w:r w:rsidRPr="0089468A">
        <w:rPr>
          <w:rFonts w:asciiTheme="minorHAnsi" w:hAnsiTheme="minorHAnsi" w:cstheme="minorHAnsi"/>
          <w:color w:val="auto"/>
          <w:sz w:val="22"/>
        </w:rPr>
        <w:t xml:space="preserve">Bieg terminu związania ofertą rozpoczyna się wraz z upływem terminu składania ofert. </w:t>
      </w:r>
    </w:p>
    <w:p w:rsidR="002A6851" w:rsidRPr="0089468A" w:rsidRDefault="002A6851" w:rsidP="002A6851">
      <w:pPr>
        <w:pStyle w:val="Default"/>
        <w:widowControl/>
        <w:numPr>
          <w:ilvl w:val="0"/>
          <w:numId w:val="34"/>
        </w:numPr>
        <w:spacing w:line="271" w:lineRule="auto"/>
        <w:ind w:left="284" w:hanging="284"/>
        <w:jc w:val="both"/>
        <w:rPr>
          <w:rFonts w:asciiTheme="minorHAnsi" w:hAnsiTheme="minorHAnsi" w:cstheme="minorHAnsi"/>
          <w:color w:val="auto"/>
          <w:sz w:val="22"/>
        </w:rPr>
      </w:pPr>
      <w:r w:rsidRPr="0089468A">
        <w:rPr>
          <w:rFonts w:asciiTheme="minorHAnsi" w:hAnsiTheme="minorHAnsi" w:cstheme="minorHAnsi"/>
          <w:color w:val="auto"/>
          <w:sz w:val="22"/>
        </w:rPr>
        <w:t xml:space="preserve">Wykonawca samodzielnie lub na wniosek Zamawiającego może przedłużyć termin związania ofertą, z tym że Zamawiający może tylko raz, co najmniej na 3 dni przed upływem terminu </w:t>
      </w:r>
      <w:r w:rsidRPr="0089468A">
        <w:rPr>
          <w:rFonts w:asciiTheme="minorHAnsi" w:hAnsiTheme="minorHAnsi" w:cstheme="minorHAnsi"/>
          <w:color w:val="auto"/>
          <w:sz w:val="22"/>
        </w:rPr>
        <w:lastRenderedPageBreak/>
        <w:t xml:space="preserve">związania ofertą, zwrócić się do Wykonawców o wyrażenie zgody na przedłużenie tego terminu o oznaczony okres, nie dłuższy jednak niż </w:t>
      </w:r>
      <w:r>
        <w:rPr>
          <w:rFonts w:asciiTheme="minorHAnsi" w:hAnsiTheme="minorHAnsi" w:cstheme="minorHAnsi"/>
          <w:color w:val="auto"/>
          <w:sz w:val="22"/>
        </w:rPr>
        <w:t>3</w:t>
      </w:r>
      <w:r w:rsidRPr="0089468A">
        <w:rPr>
          <w:rFonts w:asciiTheme="minorHAnsi" w:hAnsiTheme="minorHAnsi" w:cstheme="minorHAnsi"/>
          <w:color w:val="auto"/>
          <w:sz w:val="22"/>
        </w:rPr>
        <w:t xml:space="preserve">0 dni. </w:t>
      </w:r>
    </w:p>
    <w:p w:rsidR="00934797" w:rsidRDefault="00934797" w:rsidP="00D61BC1">
      <w:pPr>
        <w:pStyle w:val="Akapitzlist"/>
        <w:spacing w:line="276" w:lineRule="auto"/>
      </w:pPr>
      <w:r>
        <w:t xml:space="preserve"> </w:t>
      </w:r>
    </w:p>
    <w:p w:rsidR="002A6851" w:rsidRPr="0089468A" w:rsidRDefault="002A6851" w:rsidP="0046037E">
      <w:pPr>
        <w:pStyle w:val="Default"/>
        <w:widowControl/>
        <w:numPr>
          <w:ilvl w:val="0"/>
          <w:numId w:val="20"/>
        </w:numPr>
        <w:ind w:left="284" w:hanging="142"/>
        <w:rPr>
          <w:rFonts w:asciiTheme="minorHAnsi" w:hAnsiTheme="minorHAnsi" w:cstheme="minorHAnsi"/>
          <w:color w:val="auto"/>
          <w:sz w:val="28"/>
          <w:szCs w:val="32"/>
        </w:rPr>
      </w:pPr>
      <w:r w:rsidRPr="0089468A">
        <w:rPr>
          <w:rFonts w:asciiTheme="minorHAnsi" w:hAnsiTheme="minorHAnsi" w:cstheme="minorHAnsi"/>
          <w:b/>
          <w:bCs/>
          <w:color w:val="auto"/>
          <w:sz w:val="28"/>
          <w:szCs w:val="32"/>
        </w:rPr>
        <w:t xml:space="preserve">MIEJSCE ORAZ TERMIN SKŁADANIA I OTWARCIA OFERT </w:t>
      </w:r>
    </w:p>
    <w:p w:rsidR="002A6851" w:rsidRPr="006C1A3C" w:rsidRDefault="002A6851" w:rsidP="002A6851">
      <w:pPr>
        <w:pStyle w:val="Default"/>
        <w:widowControl/>
        <w:numPr>
          <w:ilvl w:val="0"/>
          <w:numId w:val="35"/>
        </w:numPr>
        <w:spacing w:line="271" w:lineRule="auto"/>
        <w:jc w:val="both"/>
        <w:rPr>
          <w:rFonts w:asciiTheme="minorHAnsi" w:hAnsiTheme="minorHAnsi" w:cstheme="minorHAnsi"/>
          <w:color w:val="000000" w:themeColor="text1"/>
          <w:sz w:val="22"/>
        </w:rPr>
      </w:pPr>
      <w:r w:rsidRPr="0089468A">
        <w:rPr>
          <w:rFonts w:asciiTheme="minorHAnsi" w:hAnsiTheme="minorHAnsi" w:cstheme="minorHAnsi"/>
          <w:color w:val="auto"/>
          <w:sz w:val="22"/>
        </w:rPr>
        <w:t xml:space="preserve">Oferty należy składać w siedzibie Zamawiającego: </w:t>
      </w:r>
      <w:r w:rsidRPr="00435C41">
        <w:rPr>
          <w:rFonts w:asciiTheme="minorHAnsi" w:hAnsiTheme="minorHAnsi" w:cstheme="minorHAnsi"/>
          <w:b/>
          <w:sz w:val="22"/>
        </w:rPr>
        <w:t>w Sekretariacie Wyższej Szkoły Technicznej w Katowicach, ul. Rolna 43, 40-555 Katowice</w:t>
      </w:r>
      <w:r w:rsidRPr="0089468A">
        <w:rPr>
          <w:rFonts w:asciiTheme="minorHAnsi" w:hAnsiTheme="minorHAnsi" w:cstheme="minorHAnsi"/>
          <w:color w:val="auto"/>
          <w:sz w:val="22"/>
        </w:rPr>
        <w:t xml:space="preserve"> do dnia </w:t>
      </w:r>
      <w:r w:rsidR="007E2C5B" w:rsidRPr="006C1A3C">
        <w:rPr>
          <w:rFonts w:asciiTheme="minorHAnsi" w:hAnsiTheme="minorHAnsi" w:cstheme="minorHAnsi"/>
          <w:b/>
          <w:color w:val="000000" w:themeColor="text1"/>
          <w:sz w:val="22"/>
        </w:rPr>
        <w:t>2</w:t>
      </w:r>
      <w:r w:rsidR="00237E10">
        <w:rPr>
          <w:rFonts w:asciiTheme="minorHAnsi" w:hAnsiTheme="minorHAnsi" w:cstheme="minorHAnsi"/>
          <w:b/>
          <w:color w:val="000000" w:themeColor="text1"/>
          <w:sz w:val="22"/>
        </w:rPr>
        <w:t>3</w:t>
      </w:r>
      <w:r w:rsidR="007E2C5B" w:rsidRPr="006C1A3C">
        <w:rPr>
          <w:rFonts w:asciiTheme="minorHAnsi" w:hAnsiTheme="minorHAnsi" w:cstheme="minorHAnsi"/>
          <w:b/>
          <w:color w:val="000000" w:themeColor="text1"/>
          <w:sz w:val="22"/>
        </w:rPr>
        <w:t>.08.2019</w:t>
      </w:r>
      <w:r w:rsidRPr="006C1A3C">
        <w:rPr>
          <w:rFonts w:asciiTheme="minorHAnsi" w:hAnsiTheme="minorHAnsi" w:cstheme="minorHAnsi"/>
          <w:b/>
          <w:color w:val="000000" w:themeColor="text1"/>
          <w:sz w:val="22"/>
        </w:rPr>
        <w:t xml:space="preserve"> </w:t>
      </w:r>
      <w:r w:rsidRPr="0089468A">
        <w:rPr>
          <w:rFonts w:asciiTheme="minorHAnsi" w:hAnsiTheme="minorHAnsi" w:cstheme="minorHAnsi"/>
          <w:b/>
          <w:color w:val="auto"/>
          <w:sz w:val="22"/>
        </w:rPr>
        <w:t>r.</w:t>
      </w:r>
      <w:r w:rsidRPr="0089468A">
        <w:rPr>
          <w:rFonts w:asciiTheme="minorHAnsi" w:hAnsiTheme="minorHAnsi" w:cstheme="minorHAnsi"/>
          <w:color w:val="auto"/>
          <w:sz w:val="22"/>
        </w:rPr>
        <w:t xml:space="preserve"> do godz. 12:00. Osobą do kontaktu jest</w:t>
      </w:r>
      <w:r>
        <w:rPr>
          <w:rFonts w:asciiTheme="minorHAnsi" w:hAnsiTheme="minorHAnsi" w:cstheme="minorHAnsi"/>
          <w:color w:val="auto"/>
          <w:sz w:val="22"/>
        </w:rPr>
        <w:t xml:space="preserve"> </w:t>
      </w:r>
      <w:r w:rsidR="007E2C5B" w:rsidRPr="006C1A3C">
        <w:rPr>
          <w:rFonts w:asciiTheme="minorHAnsi" w:hAnsiTheme="minorHAnsi" w:cstheme="minorHAnsi"/>
          <w:color w:val="000000" w:themeColor="text1"/>
          <w:sz w:val="22"/>
        </w:rPr>
        <w:t xml:space="preserve">Karina </w:t>
      </w:r>
      <w:proofErr w:type="spellStart"/>
      <w:r w:rsidR="007E2C5B" w:rsidRPr="006C1A3C">
        <w:rPr>
          <w:rFonts w:asciiTheme="minorHAnsi" w:hAnsiTheme="minorHAnsi" w:cstheme="minorHAnsi"/>
          <w:color w:val="000000" w:themeColor="text1"/>
          <w:sz w:val="22"/>
        </w:rPr>
        <w:t>Wierzbicka-Sobieraj</w:t>
      </w:r>
      <w:proofErr w:type="spellEnd"/>
      <w:r w:rsidRPr="0089468A">
        <w:rPr>
          <w:rFonts w:asciiTheme="minorHAnsi" w:hAnsiTheme="minorHAnsi" w:cstheme="minorHAnsi"/>
          <w:color w:val="auto"/>
          <w:sz w:val="22"/>
        </w:rPr>
        <w:t>, tel.</w:t>
      </w:r>
      <w:r>
        <w:rPr>
          <w:rFonts w:asciiTheme="minorHAnsi" w:hAnsiTheme="minorHAnsi" w:cstheme="minorHAnsi"/>
          <w:color w:val="auto"/>
          <w:sz w:val="22"/>
        </w:rPr>
        <w:t xml:space="preserve"> </w:t>
      </w:r>
      <w:r w:rsidR="00F7315D">
        <w:rPr>
          <w:rFonts w:asciiTheme="minorHAnsi" w:hAnsiTheme="minorHAnsi" w:cstheme="minorHAnsi"/>
          <w:color w:val="auto"/>
          <w:sz w:val="22"/>
        </w:rPr>
        <w:t>0 695 450 762</w:t>
      </w:r>
      <w:r w:rsidRPr="0089468A">
        <w:rPr>
          <w:rFonts w:asciiTheme="minorHAnsi" w:hAnsiTheme="minorHAnsi" w:cstheme="minorHAnsi"/>
          <w:color w:val="auto"/>
          <w:sz w:val="22"/>
        </w:rPr>
        <w:t xml:space="preserve">, e-mail:  </w:t>
      </w:r>
      <w:r w:rsidR="007E2C5B" w:rsidRPr="006C1A3C">
        <w:rPr>
          <w:rFonts w:asciiTheme="minorHAnsi" w:hAnsiTheme="minorHAnsi" w:cstheme="minorHAnsi"/>
          <w:color w:val="000000" w:themeColor="text1"/>
          <w:sz w:val="22"/>
        </w:rPr>
        <w:t>karina.wierzbicka@wst.com.pl</w:t>
      </w:r>
    </w:p>
    <w:p w:rsidR="002A6851" w:rsidRPr="0089468A" w:rsidRDefault="002A6851" w:rsidP="002A6851">
      <w:pPr>
        <w:pStyle w:val="Default"/>
        <w:widowControl/>
        <w:numPr>
          <w:ilvl w:val="0"/>
          <w:numId w:val="35"/>
        </w:numPr>
        <w:spacing w:line="271" w:lineRule="auto"/>
        <w:jc w:val="both"/>
        <w:rPr>
          <w:rFonts w:asciiTheme="minorHAnsi" w:hAnsiTheme="minorHAnsi" w:cstheme="minorHAnsi"/>
          <w:color w:val="auto"/>
          <w:sz w:val="22"/>
        </w:rPr>
      </w:pPr>
      <w:r w:rsidRPr="0089468A">
        <w:rPr>
          <w:rFonts w:asciiTheme="minorHAnsi" w:hAnsiTheme="minorHAnsi" w:cstheme="minorHAnsi"/>
          <w:bCs/>
          <w:sz w:val="22"/>
        </w:rPr>
        <w:t>Wykonawca może sporządzić tylko jedną ofertę cenową (zgodnie ze wzorem</w:t>
      </w:r>
    </w:p>
    <w:p w:rsidR="002A6851" w:rsidRPr="0089468A" w:rsidRDefault="002A6851" w:rsidP="002A6851">
      <w:pPr>
        <w:pStyle w:val="Default"/>
        <w:spacing w:line="271" w:lineRule="auto"/>
        <w:ind w:left="720"/>
        <w:jc w:val="both"/>
        <w:rPr>
          <w:rFonts w:asciiTheme="minorHAnsi" w:hAnsiTheme="minorHAnsi" w:cstheme="minorHAnsi"/>
          <w:bCs/>
          <w:sz w:val="22"/>
        </w:rPr>
      </w:pPr>
      <w:r w:rsidRPr="0089468A">
        <w:rPr>
          <w:rFonts w:asciiTheme="minorHAnsi" w:hAnsiTheme="minorHAnsi" w:cstheme="minorHAnsi"/>
          <w:bCs/>
          <w:sz w:val="22"/>
        </w:rPr>
        <w:t xml:space="preserve">Formularza ofertowego stanowiącym Załącznik nr 2). </w:t>
      </w:r>
    </w:p>
    <w:p w:rsidR="002A6851" w:rsidRPr="0089468A" w:rsidRDefault="002A6851" w:rsidP="006C1A3C">
      <w:pPr>
        <w:pStyle w:val="Default"/>
        <w:widowControl/>
        <w:numPr>
          <w:ilvl w:val="0"/>
          <w:numId w:val="35"/>
        </w:numPr>
        <w:spacing w:line="271" w:lineRule="auto"/>
        <w:jc w:val="both"/>
        <w:rPr>
          <w:rFonts w:asciiTheme="minorHAnsi" w:hAnsiTheme="minorHAnsi" w:cstheme="minorHAnsi"/>
          <w:bCs/>
          <w:sz w:val="22"/>
        </w:rPr>
      </w:pPr>
      <w:r w:rsidRPr="0089468A">
        <w:rPr>
          <w:rFonts w:asciiTheme="minorHAnsi" w:hAnsiTheme="minorHAnsi" w:cstheme="minorHAnsi"/>
          <w:bCs/>
          <w:sz w:val="22"/>
        </w:rPr>
        <w:t xml:space="preserve">Ofertę należy przygotować w wersji tradycyjnej - papierowej (ze wskazaniem nazwy postępowania) i dostarczyć bezpośrednio na adres określony w pkt 1) lub przesłać za pośrednictwem operatora pocztowego na adres określony w pkt 1) </w:t>
      </w:r>
      <w:r w:rsidR="006C1A3C">
        <w:rPr>
          <w:rFonts w:asciiTheme="minorHAnsi" w:hAnsiTheme="minorHAnsi" w:cstheme="minorHAnsi"/>
          <w:b/>
          <w:bCs/>
          <w:sz w:val="22"/>
          <w:u w:val="single"/>
        </w:rPr>
        <w:t xml:space="preserve">lub przesłać drogą elektroniczną na adres: </w:t>
      </w:r>
      <w:r w:rsidR="006C1A3C" w:rsidRPr="006C1A3C">
        <w:rPr>
          <w:rFonts w:asciiTheme="minorHAnsi" w:hAnsiTheme="minorHAnsi" w:cstheme="minorHAnsi"/>
          <w:b/>
          <w:bCs/>
          <w:color w:val="000000" w:themeColor="text1"/>
          <w:sz w:val="22"/>
          <w:u w:val="single"/>
        </w:rPr>
        <w:t xml:space="preserve">power@wst.com.pl  </w:t>
      </w:r>
      <w:r w:rsidRPr="0089468A">
        <w:rPr>
          <w:rFonts w:asciiTheme="minorHAnsi" w:hAnsiTheme="minorHAnsi" w:cstheme="minorHAnsi"/>
          <w:b/>
          <w:bCs/>
          <w:sz w:val="22"/>
          <w:u w:val="single"/>
        </w:rPr>
        <w:t xml:space="preserve">i opatrzyć nr </w:t>
      </w:r>
      <w:r w:rsidR="008B725F">
        <w:rPr>
          <w:rFonts w:asciiTheme="minorHAnsi" w:hAnsiTheme="minorHAnsi" w:cstheme="minorHAnsi"/>
          <w:b/>
          <w:bCs/>
          <w:color w:val="000000" w:themeColor="text1"/>
          <w:sz w:val="22"/>
          <w:u w:val="single"/>
        </w:rPr>
        <w:t>3</w:t>
      </w:r>
      <w:r w:rsidR="00602E40">
        <w:rPr>
          <w:rFonts w:asciiTheme="minorHAnsi" w:hAnsiTheme="minorHAnsi" w:cstheme="minorHAnsi"/>
          <w:b/>
          <w:bCs/>
          <w:color w:val="000000" w:themeColor="text1"/>
          <w:sz w:val="22"/>
          <w:u w:val="single"/>
        </w:rPr>
        <w:t>/08/2019</w:t>
      </w:r>
    </w:p>
    <w:p w:rsidR="002A6851" w:rsidRPr="00A852CB" w:rsidRDefault="002A6851" w:rsidP="002A6851">
      <w:pPr>
        <w:pStyle w:val="Akapitzlist"/>
        <w:numPr>
          <w:ilvl w:val="0"/>
          <w:numId w:val="35"/>
        </w:numPr>
        <w:shd w:val="clear" w:color="auto" w:fill="FFFFFF"/>
        <w:spacing w:line="271" w:lineRule="auto"/>
        <w:jc w:val="both"/>
        <w:rPr>
          <w:rFonts w:asciiTheme="minorHAnsi" w:hAnsiTheme="minorHAnsi" w:cstheme="minorHAnsi"/>
          <w:bCs/>
          <w:color w:val="000000"/>
          <w:szCs w:val="24"/>
        </w:rPr>
      </w:pPr>
      <w:r w:rsidRPr="00A852CB">
        <w:rPr>
          <w:rFonts w:asciiTheme="minorHAnsi" w:hAnsiTheme="minorHAnsi" w:cstheme="minorHAnsi"/>
          <w:bCs/>
          <w:color w:val="000000"/>
          <w:szCs w:val="24"/>
        </w:rPr>
        <w:t xml:space="preserve">Wykonawca może przed upływem terminu składania ofert zmienić lub wymienić swoją ofertę. </w:t>
      </w:r>
    </w:p>
    <w:p w:rsidR="002A6851" w:rsidRPr="00A852CB" w:rsidRDefault="002A6851" w:rsidP="002A6851">
      <w:pPr>
        <w:pStyle w:val="Akapitzlist"/>
        <w:numPr>
          <w:ilvl w:val="0"/>
          <w:numId w:val="35"/>
        </w:numPr>
        <w:shd w:val="clear" w:color="auto" w:fill="FFFFFF"/>
        <w:spacing w:line="271" w:lineRule="auto"/>
        <w:jc w:val="both"/>
        <w:rPr>
          <w:rFonts w:asciiTheme="minorHAnsi" w:hAnsiTheme="minorHAnsi" w:cstheme="minorHAnsi"/>
          <w:bCs/>
          <w:color w:val="000000"/>
          <w:szCs w:val="24"/>
        </w:rPr>
      </w:pPr>
      <w:r w:rsidRPr="00A852CB">
        <w:rPr>
          <w:rFonts w:asciiTheme="minorHAnsi" w:hAnsiTheme="minorHAnsi" w:cstheme="minorHAnsi"/>
          <w:bCs/>
          <w:color w:val="000000"/>
        </w:rPr>
        <w:t xml:space="preserve">Wykonawca nie może wycofać oferty ani wprowadzić jakichkolwiek zmian w jej treści po upływie terminu składania ofert. </w:t>
      </w:r>
    </w:p>
    <w:p w:rsidR="002A6851" w:rsidRPr="00A852CB" w:rsidRDefault="002A6851" w:rsidP="002A6851">
      <w:pPr>
        <w:pStyle w:val="Akapitzlist"/>
        <w:numPr>
          <w:ilvl w:val="0"/>
          <w:numId w:val="35"/>
        </w:numPr>
        <w:shd w:val="clear" w:color="auto" w:fill="FFFFFF"/>
        <w:spacing w:line="271" w:lineRule="auto"/>
        <w:jc w:val="both"/>
        <w:rPr>
          <w:rFonts w:asciiTheme="minorHAnsi" w:hAnsiTheme="minorHAnsi" w:cstheme="minorHAnsi"/>
          <w:bCs/>
          <w:color w:val="000000"/>
          <w:szCs w:val="24"/>
        </w:rPr>
      </w:pPr>
      <w:r w:rsidRPr="00A852CB">
        <w:rPr>
          <w:rFonts w:asciiTheme="minorHAnsi" w:hAnsiTheme="minorHAnsi" w:cstheme="minorHAnsi"/>
          <w:bCs/>
          <w:color w:val="000000"/>
        </w:rPr>
        <w:t xml:space="preserve">Zamawiający może żądać od Wykonawców dodatkowych wyjaśnień dotyczących złożonej oferty. </w:t>
      </w:r>
    </w:p>
    <w:p w:rsidR="002A6851" w:rsidRDefault="002A6851" w:rsidP="00D61BC1">
      <w:pPr>
        <w:pStyle w:val="Akapitzlist"/>
        <w:spacing w:line="276" w:lineRule="auto"/>
      </w:pPr>
    </w:p>
    <w:p w:rsidR="002A6851" w:rsidRPr="0089468A" w:rsidRDefault="002A6851" w:rsidP="0046037E">
      <w:pPr>
        <w:pStyle w:val="Default"/>
        <w:widowControl/>
        <w:numPr>
          <w:ilvl w:val="0"/>
          <w:numId w:val="20"/>
        </w:numPr>
        <w:ind w:left="284" w:hanging="142"/>
        <w:rPr>
          <w:rFonts w:asciiTheme="minorHAnsi" w:hAnsiTheme="minorHAnsi" w:cstheme="minorHAnsi"/>
          <w:b/>
          <w:bCs/>
          <w:color w:val="auto"/>
          <w:sz w:val="28"/>
          <w:szCs w:val="32"/>
        </w:rPr>
      </w:pPr>
      <w:r w:rsidRPr="0089468A">
        <w:rPr>
          <w:rFonts w:asciiTheme="minorHAnsi" w:hAnsiTheme="minorHAnsi" w:cstheme="minorHAnsi"/>
          <w:b/>
          <w:bCs/>
          <w:color w:val="auto"/>
          <w:sz w:val="28"/>
          <w:szCs w:val="32"/>
        </w:rPr>
        <w:t>INFORMACJA O PRZETWARZANIU DANYCH OSOBOWYCH</w:t>
      </w:r>
    </w:p>
    <w:p w:rsidR="002A6851" w:rsidRPr="006819D0" w:rsidRDefault="002A6851" w:rsidP="002A6851">
      <w:pPr>
        <w:pStyle w:val="Akapitzlist"/>
        <w:numPr>
          <w:ilvl w:val="0"/>
          <w:numId w:val="36"/>
        </w:numPr>
        <w:spacing w:after="120" w:line="271" w:lineRule="auto"/>
        <w:jc w:val="both"/>
        <w:rPr>
          <w:rFonts w:asciiTheme="minorHAnsi" w:hAnsiTheme="minorHAnsi" w:cstheme="minorHAnsi"/>
          <w:bCs/>
          <w:color w:val="000000"/>
        </w:rPr>
      </w:pPr>
      <w:r w:rsidRPr="006819D0">
        <w:rPr>
          <w:rFonts w:asciiTheme="minorHAnsi" w:hAnsiTheme="minorHAnsi" w:cstheme="minorHAnsi"/>
          <w:bCs/>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2A6851" w:rsidRPr="00D81A52" w:rsidRDefault="002A6851" w:rsidP="002A6851">
      <w:pPr>
        <w:pStyle w:val="Akapitzlist"/>
        <w:numPr>
          <w:ilvl w:val="1"/>
          <w:numId w:val="37"/>
        </w:numPr>
        <w:spacing w:line="271" w:lineRule="auto"/>
        <w:ind w:left="1701" w:hanging="567"/>
        <w:jc w:val="both"/>
        <w:rPr>
          <w:rFonts w:asciiTheme="minorHAnsi" w:hAnsiTheme="minorHAnsi" w:cstheme="minorHAnsi"/>
          <w:color w:val="00B0F0"/>
        </w:rPr>
      </w:pPr>
      <w:r w:rsidRPr="00D81A52">
        <w:rPr>
          <w:rFonts w:asciiTheme="minorHAnsi" w:hAnsiTheme="minorHAnsi" w:cstheme="minorHAnsi"/>
        </w:rPr>
        <w:t>administratorem Pani/Pana danych osobowych jest Wyższa Szkoła Techniczna w Katowicach, NIP: 6342513160, REGON: 278168801, tel. : 32 202 50 34, adres e-mail: </w:t>
      </w:r>
      <w:hyperlink r:id="rId9" w:history="1">
        <w:r w:rsidRPr="00D81A52">
          <w:rPr>
            <w:rStyle w:val="Hipercze"/>
            <w:rFonts w:asciiTheme="minorHAnsi" w:hAnsiTheme="minorHAnsi" w:cstheme="minorHAnsi"/>
          </w:rPr>
          <w:t>wst@wst.com.pl</w:t>
        </w:r>
      </w:hyperlink>
      <w:r w:rsidRPr="00D81A52">
        <w:rPr>
          <w:rFonts w:asciiTheme="minorHAnsi" w:hAnsiTheme="minorHAnsi" w:cstheme="minorHAnsi"/>
        </w:rPr>
        <w:t xml:space="preserve"> ;</w:t>
      </w:r>
    </w:p>
    <w:p w:rsidR="002A6851" w:rsidRPr="00D81A52" w:rsidRDefault="002A6851" w:rsidP="002A6851">
      <w:pPr>
        <w:pStyle w:val="Akapitzlist"/>
        <w:numPr>
          <w:ilvl w:val="1"/>
          <w:numId w:val="37"/>
        </w:numPr>
        <w:spacing w:line="271" w:lineRule="auto"/>
        <w:ind w:left="1701" w:hanging="567"/>
        <w:jc w:val="both"/>
        <w:rPr>
          <w:rFonts w:asciiTheme="minorHAnsi" w:hAnsiTheme="minorHAnsi" w:cstheme="minorHAnsi"/>
          <w:color w:val="00B0F0"/>
        </w:rPr>
      </w:pPr>
      <w:r w:rsidRPr="00D81A52">
        <w:rPr>
          <w:rFonts w:asciiTheme="minorHAnsi" w:hAnsiTheme="minorHAnsi" w:cstheme="minorHAnsi"/>
        </w:rPr>
        <w:t xml:space="preserve">z inspektorem ochrony danych osobowych w Wyższej szkole Technicznej w Katowicach  można się skontaktować: </w:t>
      </w:r>
      <w:r w:rsidRPr="00D81A52">
        <w:rPr>
          <w:rFonts w:asciiTheme="minorHAnsi" w:hAnsiTheme="minorHAnsi" w:cstheme="minorHAnsi"/>
          <w:color w:val="0563C1"/>
          <w:u w:val="single"/>
        </w:rPr>
        <w:t>drogą elektroniczną pod adresem iod@wst.com.pl</w:t>
      </w:r>
      <w:r w:rsidRPr="00D81A52">
        <w:rPr>
          <w:rFonts w:asciiTheme="minorHAnsi" w:hAnsiTheme="minorHAnsi" w:cstheme="minorHAnsi"/>
        </w:rPr>
        <w:t>;</w:t>
      </w:r>
    </w:p>
    <w:p w:rsidR="002A6851" w:rsidRPr="006819D0" w:rsidRDefault="002A6851" w:rsidP="002A6851">
      <w:pPr>
        <w:pStyle w:val="Akapitzlist"/>
        <w:numPr>
          <w:ilvl w:val="1"/>
          <w:numId w:val="37"/>
        </w:numPr>
        <w:spacing w:line="271" w:lineRule="auto"/>
        <w:ind w:left="1701" w:hanging="567"/>
        <w:jc w:val="both"/>
        <w:rPr>
          <w:rFonts w:asciiTheme="minorHAnsi" w:hAnsiTheme="minorHAnsi" w:cstheme="minorHAnsi"/>
          <w:color w:val="00B0F0"/>
        </w:rPr>
      </w:pPr>
      <w:r w:rsidRPr="006819D0">
        <w:rPr>
          <w:rFonts w:asciiTheme="minorHAnsi" w:hAnsiTheme="minorHAnsi" w:cstheme="minorHAnsi"/>
        </w:rPr>
        <w:t>Pani/Pana dane osobowe przetwarzane będą na podstawie art. 6 ust. 1 lit. c</w:t>
      </w:r>
      <w:r w:rsidRPr="006819D0">
        <w:rPr>
          <w:rFonts w:asciiTheme="minorHAnsi" w:hAnsiTheme="minorHAnsi" w:cstheme="minorHAnsi"/>
          <w:i/>
          <w:iCs/>
        </w:rPr>
        <w:t xml:space="preserve"> </w:t>
      </w:r>
      <w:r w:rsidRPr="006819D0">
        <w:rPr>
          <w:rFonts w:asciiTheme="minorHAnsi" w:hAnsiTheme="minorHAnsi" w:cstheme="minorHAnsi"/>
        </w:rPr>
        <w:t xml:space="preserve">RODO w celu związanym z niniejszym postępowaniem o udzielenie zamówienia; </w:t>
      </w:r>
    </w:p>
    <w:p w:rsidR="002A6851" w:rsidRPr="006819D0" w:rsidRDefault="002A6851" w:rsidP="002A6851">
      <w:pPr>
        <w:pStyle w:val="Akapitzlist"/>
        <w:numPr>
          <w:ilvl w:val="1"/>
          <w:numId w:val="37"/>
        </w:numPr>
        <w:spacing w:line="271" w:lineRule="auto"/>
        <w:ind w:left="1701" w:hanging="567"/>
        <w:jc w:val="both"/>
        <w:rPr>
          <w:rFonts w:asciiTheme="minorHAnsi" w:hAnsiTheme="minorHAnsi" w:cstheme="minorHAnsi"/>
        </w:rPr>
      </w:pPr>
      <w:r w:rsidRPr="006819D0">
        <w:rPr>
          <w:rFonts w:asciiTheme="minorHAnsi" w:hAnsiTheme="minorHAnsi" w:cstheme="minorHAnsi"/>
        </w:rPr>
        <w:t>odbiorcami Pani/Pana danych osobowych będą osoby lub podmioty, którym udostępniona zostanie dokumentacja postępowania;</w:t>
      </w:r>
    </w:p>
    <w:p w:rsidR="002A6851" w:rsidRPr="00D81A52" w:rsidRDefault="002A6851" w:rsidP="002A6851">
      <w:pPr>
        <w:pStyle w:val="Akapitzlist"/>
        <w:numPr>
          <w:ilvl w:val="1"/>
          <w:numId w:val="37"/>
        </w:numPr>
        <w:spacing w:line="271" w:lineRule="auto"/>
        <w:ind w:left="1701" w:hanging="567"/>
        <w:jc w:val="both"/>
        <w:rPr>
          <w:rFonts w:asciiTheme="minorHAnsi" w:hAnsiTheme="minorHAnsi" w:cstheme="minorHAnsi"/>
        </w:rPr>
      </w:pPr>
      <w:r w:rsidRPr="00D81A52">
        <w:rPr>
          <w:rFonts w:asciiTheme="minorHAnsi" w:hAnsiTheme="minorHAnsi" w:cstheme="minorHAnsi"/>
        </w:rPr>
        <w:t>Pani/Pana dane osobowe będą przechowywane, przez okres nie krótszy niż okres realizacji i utrzymania trwałości efektów projektu, a w przypadku pomocy publicznej nie krócej niż 10 lat od daty przyznania tej pomocy,</w:t>
      </w:r>
    </w:p>
    <w:p w:rsidR="002A6851" w:rsidRPr="006819D0" w:rsidRDefault="002A6851" w:rsidP="002A6851">
      <w:pPr>
        <w:pStyle w:val="Akapitzlist"/>
        <w:numPr>
          <w:ilvl w:val="1"/>
          <w:numId w:val="37"/>
        </w:numPr>
        <w:spacing w:line="271" w:lineRule="auto"/>
        <w:ind w:left="1701" w:hanging="567"/>
        <w:jc w:val="both"/>
        <w:rPr>
          <w:rFonts w:asciiTheme="minorHAnsi" w:hAnsiTheme="minorHAnsi" w:cstheme="minorHAnsi"/>
        </w:rPr>
      </w:pPr>
      <w:r w:rsidRPr="006819D0">
        <w:rPr>
          <w:rFonts w:asciiTheme="minorHAnsi" w:hAnsiTheme="minorHAnsi" w:cstheme="minorHAnsi"/>
        </w:rPr>
        <w:lastRenderedPageBreak/>
        <w:t>w odniesieniu do Pani/Pana danych osobowych decyzje nie będą podejmowane w sposób zautomatyzowany, stosowanie do art. 22 RODO;</w:t>
      </w:r>
    </w:p>
    <w:p w:rsidR="002A6851" w:rsidRPr="006819D0" w:rsidRDefault="002A6851" w:rsidP="002A6851">
      <w:pPr>
        <w:pStyle w:val="Akapitzlist"/>
        <w:numPr>
          <w:ilvl w:val="1"/>
          <w:numId w:val="37"/>
        </w:numPr>
        <w:spacing w:line="271" w:lineRule="auto"/>
        <w:ind w:left="1701" w:hanging="567"/>
        <w:jc w:val="both"/>
        <w:rPr>
          <w:rFonts w:asciiTheme="minorHAnsi" w:hAnsiTheme="minorHAnsi" w:cstheme="minorHAnsi"/>
        </w:rPr>
      </w:pPr>
      <w:r w:rsidRPr="006819D0">
        <w:rPr>
          <w:rFonts w:asciiTheme="minorHAnsi" w:hAnsiTheme="minorHAnsi" w:cstheme="minorHAnsi"/>
        </w:rPr>
        <w:t>posiada Pani/Pan:</w:t>
      </w:r>
    </w:p>
    <w:p w:rsidR="002A6851" w:rsidRPr="006819D0" w:rsidRDefault="002A6851" w:rsidP="002A6851">
      <w:pPr>
        <w:numPr>
          <w:ilvl w:val="0"/>
          <w:numId w:val="38"/>
        </w:numPr>
        <w:spacing w:line="271" w:lineRule="auto"/>
        <w:ind w:left="2127" w:hanging="425"/>
        <w:contextualSpacing/>
        <w:jc w:val="both"/>
        <w:rPr>
          <w:rFonts w:asciiTheme="minorHAnsi" w:hAnsiTheme="minorHAnsi" w:cstheme="minorHAnsi"/>
          <w:color w:val="00B0F0"/>
        </w:rPr>
      </w:pPr>
      <w:r w:rsidRPr="006819D0">
        <w:rPr>
          <w:rFonts w:asciiTheme="minorHAnsi" w:hAnsiTheme="minorHAnsi" w:cstheme="minorHAnsi"/>
        </w:rPr>
        <w:t>na podstawie art. 15 RODO prawo dostępu do danych osobowych Pani/Pana dotyczących;</w:t>
      </w:r>
    </w:p>
    <w:p w:rsidR="002A6851" w:rsidRPr="006819D0" w:rsidRDefault="002A6851" w:rsidP="002A6851">
      <w:pPr>
        <w:numPr>
          <w:ilvl w:val="0"/>
          <w:numId w:val="38"/>
        </w:numPr>
        <w:spacing w:line="271" w:lineRule="auto"/>
        <w:ind w:left="2127" w:hanging="425"/>
        <w:contextualSpacing/>
        <w:jc w:val="both"/>
        <w:rPr>
          <w:rFonts w:asciiTheme="minorHAnsi" w:hAnsiTheme="minorHAnsi" w:cstheme="minorHAnsi"/>
        </w:rPr>
      </w:pPr>
      <w:r w:rsidRPr="006819D0">
        <w:rPr>
          <w:rFonts w:asciiTheme="minorHAnsi" w:hAnsiTheme="minorHAnsi" w:cstheme="minorHAnsi"/>
        </w:rPr>
        <w:t>na podstawie art. 16 RODO prawo do sprostowania Pani/Pana danych osobowych (</w:t>
      </w:r>
      <w:r w:rsidRPr="006819D0">
        <w:rPr>
          <w:rFonts w:asciiTheme="minorHAnsi" w:hAnsiTheme="minorHAnsi" w:cstheme="minorHAnsi"/>
          <w:i/>
          <w:iCs/>
        </w:rPr>
        <w:t>skorzystanie z prawa do sprostowania nie może skutkować zmianą wyniku postępowania o udzielenie zamówienia ani zmianą postanowień umowy oraz nie może naruszać integralności protokołu oraz jego załączników)</w:t>
      </w:r>
      <w:r w:rsidRPr="006819D0">
        <w:rPr>
          <w:rFonts w:asciiTheme="minorHAnsi" w:hAnsiTheme="minorHAnsi" w:cstheme="minorHAnsi"/>
        </w:rPr>
        <w:t>;</w:t>
      </w:r>
    </w:p>
    <w:p w:rsidR="002A6851" w:rsidRPr="006819D0" w:rsidRDefault="002A6851" w:rsidP="002A6851">
      <w:pPr>
        <w:numPr>
          <w:ilvl w:val="0"/>
          <w:numId w:val="38"/>
        </w:numPr>
        <w:spacing w:line="271" w:lineRule="auto"/>
        <w:ind w:left="2127" w:hanging="425"/>
        <w:contextualSpacing/>
        <w:jc w:val="both"/>
        <w:rPr>
          <w:rFonts w:asciiTheme="minorHAnsi" w:hAnsiTheme="minorHAnsi" w:cstheme="minorHAnsi"/>
        </w:rPr>
      </w:pPr>
      <w:r w:rsidRPr="006819D0">
        <w:rPr>
          <w:rFonts w:asciiTheme="minorHAnsi" w:hAnsiTheme="minorHAnsi" w:cstheme="minorHAnsi"/>
        </w:rPr>
        <w:t>na podstawie art. 18 RODO prawo żądania od administratora ograniczenia przetwarzania danych osobowych z zastrzeżeniem przypadków, o których mowa w art. 18 ust. 2 RODO (</w:t>
      </w:r>
      <w:r w:rsidRPr="006819D0">
        <w:rPr>
          <w:rFonts w:asciiTheme="minorHAnsi" w:hAnsiTheme="minorHAnsi" w:cstheme="minorHAnsi"/>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819D0">
        <w:rPr>
          <w:rFonts w:asciiTheme="minorHAnsi" w:hAnsiTheme="minorHAnsi" w:cstheme="minorHAnsi"/>
        </w:rPr>
        <w:t xml:space="preserve">;  </w:t>
      </w:r>
    </w:p>
    <w:p w:rsidR="002A6851" w:rsidRPr="006819D0" w:rsidRDefault="002A6851" w:rsidP="002A6851">
      <w:pPr>
        <w:numPr>
          <w:ilvl w:val="0"/>
          <w:numId w:val="38"/>
        </w:numPr>
        <w:spacing w:line="271" w:lineRule="auto"/>
        <w:ind w:left="2127" w:hanging="425"/>
        <w:contextualSpacing/>
        <w:jc w:val="both"/>
        <w:rPr>
          <w:rFonts w:asciiTheme="minorHAnsi" w:hAnsiTheme="minorHAnsi" w:cstheme="minorHAnsi"/>
          <w:i/>
          <w:iCs/>
          <w:color w:val="00B0F0"/>
        </w:rPr>
      </w:pPr>
      <w:r w:rsidRPr="006819D0">
        <w:rPr>
          <w:rFonts w:asciiTheme="minorHAnsi" w:hAnsiTheme="minorHAnsi" w:cstheme="minorHAnsi"/>
        </w:rPr>
        <w:t>prawo do wniesienia skargi do Prezesa Urzędu Ochrony Danych Osobowych, gdy uzna Pani/Pan, że przetwarzanie danych osobowych Pani/Pana dotyczących narusza przepisy RODO;</w:t>
      </w:r>
    </w:p>
    <w:p w:rsidR="002A6851" w:rsidRPr="006819D0" w:rsidRDefault="002A6851" w:rsidP="002A6851">
      <w:pPr>
        <w:pStyle w:val="Akapitzlist"/>
        <w:numPr>
          <w:ilvl w:val="1"/>
          <w:numId w:val="37"/>
        </w:numPr>
        <w:spacing w:line="271" w:lineRule="auto"/>
        <w:ind w:left="1701" w:hanging="567"/>
        <w:jc w:val="both"/>
        <w:rPr>
          <w:rFonts w:asciiTheme="minorHAnsi" w:hAnsiTheme="minorHAnsi" w:cstheme="minorHAnsi"/>
          <w:i/>
          <w:iCs/>
          <w:color w:val="00B0F0"/>
        </w:rPr>
      </w:pPr>
      <w:r w:rsidRPr="006819D0">
        <w:rPr>
          <w:rFonts w:asciiTheme="minorHAnsi" w:hAnsiTheme="minorHAnsi" w:cstheme="minorHAnsi"/>
        </w:rPr>
        <w:t>nie przysługuje Pani/Panu:</w:t>
      </w:r>
    </w:p>
    <w:p w:rsidR="002A6851" w:rsidRPr="006819D0" w:rsidRDefault="002A6851" w:rsidP="002A6851">
      <w:pPr>
        <w:numPr>
          <w:ilvl w:val="0"/>
          <w:numId w:val="38"/>
        </w:numPr>
        <w:spacing w:line="271" w:lineRule="auto"/>
        <w:ind w:left="2127" w:hanging="425"/>
        <w:contextualSpacing/>
        <w:jc w:val="both"/>
        <w:rPr>
          <w:rFonts w:asciiTheme="minorHAnsi" w:hAnsiTheme="minorHAnsi" w:cstheme="minorHAnsi"/>
        </w:rPr>
      </w:pPr>
      <w:r w:rsidRPr="006819D0">
        <w:rPr>
          <w:rFonts w:asciiTheme="minorHAnsi" w:hAnsiTheme="minorHAnsi" w:cstheme="minorHAnsi"/>
        </w:rPr>
        <w:t>w związku z art. 17 ust. 3 lit. b, d lub e RODO prawo do usunięcia danych osobowych;</w:t>
      </w:r>
    </w:p>
    <w:p w:rsidR="002A6851" w:rsidRPr="006819D0" w:rsidRDefault="002A6851" w:rsidP="002A6851">
      <w:pPr>
        <w:numPr>
          <w:ilvl w:val="0"/>
          <w:numId w:val="38"/>
        </w:numPr>
        <w:spacing w:line="271" w:lineRule="auto"/>
        <w:ind w:left="2127" w:hanging="425"/>
        <w:contextualSpacing/>
        <w:jc w:val="both"/>
        <w:rPr>
          <w:rFonts w:asciiTheme="minorHAnsi" w:hAnsiTheme="minorHAnsi" w:cstheme="minorHAnsi"/>
        </w:rPr>
      </w:pPr>
      <w:r w:rsidRPr="006819D0">
        <w:rPr>
          <w:rFonts w:asciiTheme="minorHAnsi" w:hAnsiTheme="minorHAnsi" w:cstheme="minorHAnsi"/>
        </w:rPr>
        <w:t>prawo do przenoszenia danych osobowych, o którym mowa w art. 20 RODO;</w:t>
      </w:r>
    </w:p>
    <w:p w:rsidR="002A6851" w:rsidRPr="006819D0" w:rsidRDefault="002A6851" w:rsidP="002A6851">
      <w:pPr>
        <w:numPr>
          <w:ilvl w:val="0"/>
          <w:numId w:val="38"/>
        </w:numPr>
        <w:spacing w:line="271" w:lineRule="auto"/>
        <w:ind w:left="2127" w:hanging="425"/>
        <w:contextualSpacing/>
        <w:jc w:val="both"/>
        <w:rPr>
          <w:rFonts w:asciiTheme="minorHAnsi" w:hAnsiTheme="minorHAnsi" w:cstheme="minorHAnsi"/>
          <w:bCs/>
          <w:i/>
          <w:iCs/>
        </w:rPr>
      </w:pPr>
      <w:r w:rsidRPr="006819D0">
        <w:rPr>
          <w:rFonts w:asciiTheme="minorHAnsi" w:hAnsiTheme="minorHAnsi" w:cstheme="minorHAnsi"/>
          <w:bCs/>
        </w:rPr>
        <w:t xml:space="preserve">na podstawie art. 21 RODO prawo sprzeciwu, wobec przetwarzania danych osobowych, gdyż podstawą prawną przetwarzania Pani/Pana </w:t>
      </w:r>
      <w:r w:rsidRPr="006819D0">
        <w:rPr>
          <w:rFonts w:asciiTheme="minorHAnsi" w:hAnsiTheme="minorHAnsi" w:cstheme="minorHAnsi"/>
        </w:rPr>
        <w:t>danych</w:t>
      </w:r>
      <w:r w:rsidRPr="006819D0">
        <w:rPr>
          <w:rFonts w:asciiTheme="minorHAnsi" w:hAnsiTheme="minorHAnsi" w:cstheme="minorHAnsi"/>
          <w:bCs/>
        </w:rPr>
        <w:t xml:space="preserve"> osobowych jest art. 6 ust. 1 lit. c RODO</w:t>
      </w:r>
      <w:r w:rsidRPr="006819D0">
        <w:rPr>
          <w:rFonts w:asciiTheme="minorHAnsi" w:hAnsiTheme="minorHAnsi" w:cstheme="minorHAnsi"/>
        </w:rPr>
        <w:t>.</w:t>
      </w:r>
      <w:r w:rsidRPr="006819D0">
        <w:rPr>
          <w:rFonts w:asciiTheme="minorHAnsi" w:hAnsiTheme="minorHAnsi" w:cstheme="minorHAnsi"/>
          <w:bCs/>
        </w:rPr>
        <w:t xml:space="preserve"> </w:t>
      </w:r>
    </w:p>
    <w:p w:rsidR="002A6851" w:rsidRPr="006819D0" w:rsidRDefault="002A6851" w:rsidP="002A6851">
      <w:pPr>
        <w:pStyle w:val="Akapitzlist"/>
        <w:numPr>
          <w:ilvl w:val="1"/>
          <w:numId w:val="37"/>
        </w:numPr>
        <w:spacing w:line="271" w:lineRule="auto"/>
        <w:ind w:left="1701" w:hanging="567"/>
        <w:jc w:val="both"/>
        <w:rPr>
          <w:rFonts w:asciiTheme="minorHAnsi" w:hAnsiTheme="minorHAnsi" w:cstheme="minorHAnsi"/>
        </w:rPr>
      </w:pPr>
      <w:r w:rsidRPr="006819D0">
        <w:rPr>
          <w:rFonts w:asciiTheme="minorHAnsi" w:hAnsiTheme="minorHAnsi" w:cstheme="minorHAnsi"/>
        </w:rPr>
        <w:t xml:space="preserve">w przypadku dojścia do zawarcia umowy dane osobowe osób fizycznych, </w:t>
      </w:r>
      <w:r w:rsidRPr="006819D0">
        <w:rPr>
          <w:rFonts w:asciiTheme="minorHAnsi" w:hAnsiTheme="minorHAnsi" w:cstheme="minorHAnsi"/>
        </w:rPr>
        <w:br/>
        <w:t xml:space="preserve">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w Uniwersytetem w oparciu o umowy powierzenia  zawarte zgodnie z 28 RODO, m.in. w związku ze wsparciem w  zakresie IT, czy obsługą korespondencji. W pozostałym zakresie zasady i sposób postępowania z danymi został opisany powyżej. </w:t>
      </w:r>
    </w:p>
    <w:p w:rsidR="002A6851" w:rsidRPr="006819D0" w:rsidRDefault="002A6851" w:rsidP="002A6851">
      <w:pPr>
        <w:pStyle w:val="Akapitzlist"/>
        <w:numPr>
          <w:ilvl w:val="1"/>
          <w:numId w:val="37"/>
        </w:numPr>
        <w:spacing w:line="271" w:lineRule="auto"/>
        <w:ind w:left="1701" w:hanging="567"/>
        <w:jc w:val="both"/>
        <w:rPr>
          <w:rFonts w:asciiTheme="minorHAnsi" w:hAnsiTheme="minorHAnsi" w:cstheme="minorHAnsi"/>
        </w:rPr>
      </w:pPr>
      <w:r w:rsidRPr="006819D0">
        <w:rPr>
          <w:rFonts w:asciiTheme="minorHAnsi" w:hAnsiTheme="minorHAnsi" w:cstheme="minorHAnsi"/>
        </w:rPr>
        <w:lastRenderedPageBreak/>
        <w:t xml:space="preserve">Administrator danych zobowiązuje Wykonawcę do poinformowania o zasadach i sposobie przetwarzania danych wszystkie osoby fizyczne zaangażowane w realizację umowy. </w:t>
      </w:r>
    </w:p>
    <w:p w:rsidR="00DA7273" w:rsidRDefault="00DA7273" w:rsidP="00D61BC1">
      <w:pPr>
        <w:spacing w:line="276" w:lineRule="auto"/>
      </w:pPr>
    </w:p>
    <w:p w:rsidR="002C29EB" w:rsidRDefault="002C29EB" w:rsidP="002C29EB">
      <w:pPr>
        <w:pStyle w:val="Default"/>
        <w:widowControl/>
        <w:numPr>
          <w:ilvl w:val="0"/>
          <w:numId w:val="20"/>
        </w:numPr>
        <w:ind w:left="567" w:hanging="207"/>
        <w:rPr>
          <w:rFonts w:asciiTheme="minorHAnsi" w:hAnsiTheme="minorHAnsi" w:cstheme="minorHAnsi"/>
          <w:b/>
          <w:bCs/>
          <w:color w:val="auto"/>
          <w:sz w:val="28"/>
          <w:szCs w:val="32"/>
        </w:rPr>
      </w:pPr>
      <w:r w:rsidRPr="0089468A">
        <w:rPr>
          <w:rFonts w:asciiTheme="minorHAnsi" w:hAnsiTheme="minorHAnsi" w:cstheme="minorHAnsi"/>
          <w:b/>
          <w:bCs/>
          <w:color w:val="auto"/>
          <w:sz w:val="28"/>
          <w:szCs w:val="32"/>
        </w:rPr>
        <w:t>Załączniki do zapytania</w:t>
      </w:r>
    </w:p>
    <w:p w:rsidR="00E03F80" w:rsidRPr="0089468A" w:rsidRDefault="00E03F80" w:rsidP="00E03F80">
      <w:pPr>
        <w:pStyle w:val="Default"/>
        <w:widowControl/>
        <w:ind w:left="567"/>
        <w:rPr>
          <w:rFonts w:asciiTheme="minorHAnsi" w:hAnsiTheme="minorHAnsi" w:cstheme="minorHAnsi"/>
          <w:b/>
          <w:bCs/>
          <w:color w:val="auto"/>
          <w:sz w:val="28"/>
          <w:szCs w:val="32"/>
        </w:rPr>
      </w:pPr>
    </w:p>
    <w:p w:rsidR="002C29EB" w:rsidRPr="0089468A" w:rsidRDefault="002C29EB" w:rsidP="002C29EB">
      <w:pPr>
        <w:pStyle w:val="Default"/>
        <w:widowControl/>
        <w:numPr>
          <w:ilvl w:val="0"/>
          <w:numId w:val="40"/>
        </w:numPr>
        <w:spacing w:line="271" w:lineRule="auto"/>
        <w:ind w:left="786"/>
        <w:rPr>
          <w:rFonts w:asciiTheme="minorHAnsi" w:hAnsiTheme="minorHAnsi" w:cstheme="minorHAnsi"/>
          <w:bCs/>
          <w:color w:val="auto"/>
          <w:sz w:val="22"/>
        </w:rPr>
      </w:pPr>
      <w:r w:rsidRPr="0089468A">
        <w:rPr>
          <w:rFonts w:asciiTheme="minorHAnsi" w:hAnsiTheme="minorHAnsi" w:cstheme="minorHAnsi"/>
          <w:bCs/>
          <w:color w:val="auto"/>
          <w:sz w:val="22"/>
        </w:rPr>
        <w:t xml:space="preserve">Formularz ofertowy – Załącznik nr </w:t>
      </w:r>
      <w:r w:rsidR="003B69D9">
        <w:rPr>
          <w:rFonts w:asciiTheme="minorHAnsi" w:hAnsiTheme="minorHAnsi" w:cstheme="minorHAnsi"/>
          <w:bCs/>
          <w:color w:val="auto"/>
          <w:sz w:val="22"/>
        </w:rPr>
        <w:t>1</w:t>
      </w:r>
    </w:p>
    <w:p w:rsidR="002C29EB" w:rsidRPr="0089468A" w:rsidRDefault="002C29EB" w:rsidP="002C29EB">
      <w:pPr>
        <w:pStyle w:val="Default"/>
        <w:widowControl/>
        <w:numPr>
          <w:ilvl w:val="0"/>
          <w:numId w:val="40"/>
        </w:numPr>
        <w:spacing w:line="271" w:lineRule="auto"/>
        <w:ind w:left="786"/>
        <w:rPr>
          <w:rFonts w:asciiTheme="minorHAnsi" w:hAnsiTheme="minorHAnsi" w:cstheme="minorHAnsi"/>
          <w:bCs/>
          <w:color w:val="auto"/>
          <w:sz w:val="22"/>
        </w:rPr>
      </w:pPr>
      <w:r w:rsidRPr="0089468A">
        <w:rPr>
          <w:rFonts w:asciiTheme="minorHAnsi" w:hAnsiTheme="minorHAnsi" w:cstheme="minorHAnsi"/>
          <w:color w:val="auto"/>
          <w:sz w:val="22"/>
        </w:rPr>
        <w:t xml:space="preserve">Wzór oświadczenia o braku powiązań kapitałowych lub osobowych – Załącznik nr </w:t>
      </w:r>
      <w:r w:rsidR="003B69D9">
        <w:rPr>
          <w:rFonts w:asciiTheme="minorHAnsi" w:hAnsiTheme="minorHAnsi" w:cstheme="minorHAnsi"/>
          <w:color w:val="auto"/>
          <w:sz w:val="22"/>
        </w:rPr>
        <w:t>2</w:t>
      </w:r>
    </w:p>
    <w:p w:rsidR="008F0190" w:rsidRDefault="008F0190" w:rsidP="00D61BC1">
      <w:pPr>
        <w:spacing w:line="276" w:lineRule="auto"/>
      </w:pPr>
    </w:p>
    <w:p w:rsidR="00D61BC1" w:rsidRPr="00F82638" w:rsidRDefault="00D61BC1" w:rsidP="00B44167">
      <w:pPr>
        <w:pStyle w:val="Bezodstpw"/>
        <w:spacing w:line="276" w:lineRule="auto"/>
      </w:pPr>
    </w:p>
    <w:sectPr w:rsidR="00D61BC1" w:rsidRPr="00F82638" w:rsidSect="00913199">
      <w:headerReference w:type="default" r:id="rId10"/>
      <w:footerReference w:type="default" r:id="rId11"/>
      <w:pgSz w:w="11906" w:h="16838"/>
      <w:pgMar w:top="1417" w:right="1417" w:bottom="1417" w:left="1417"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464" w:rsidRDefault="00C93464" w:rsidP="00152DC9">
      <w:r>
        <w:separator/>
      </w:r>
    </w:p>
  </w:endnote>
  <w:endnote w:type="continuationSeparator" w:id="0">
    <w:p w:rsidR="00C93464" w:rsidRDefault="00C93464" w:rsidP="00152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121" w:rsidRDefault="0067050F" w:rsidP="00640121">
    <w:pPr>
      <w:pStyle w:val="Stopkadfr"/>
      <w:rPr>
        <w:rFonts w:ascii="Verdana" w:hAnsi="Verdana"/>
      </w:rPr>
    </w:pPr>
    <w:r>
      <w:rPr>
        <w:rFonts w:ascii="Tahoma" w:hAnsi="Tahoma" w:cs="Tahoma"/>
        <w:b/>
        <w:noProof/>
        <w:sz w:val="20"/>
        <w:szCs w:val="20"/>
        <w:lang w:eastAsia="pl-PL"/>
      </w:rPr>
      <mc:AlternateContent>
        <mc:Choice Requires="wps">
          <w:drawing>
            <wp:anchor distT="4294967295" distB="4294967295" distL="114300" distR="114300" simplePos="0" relativeHeight="251667456" behindDoc="0" locked="0" layoutInCell="1" allowOverlap="1" wp14:anchorId="65CE581E" wp14:editId="38176FE9">
              <wp:simplePos x="0" y="0"/>
              <wp:positionH relativeFrom="column">
                <wp:posOffset>-525145</wp:posOffset>
              </wp:positionH>
              <wp:positionV relativeFrom="paragraph">
                <wp:posOffset>74295</wp:posOffset>
              </wp:positionV>
              <wp:extent cx="6883400" cy="0"/>
              <wp:effectExtent l="0" t="0" r="1270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35pt,5.85pt" to="500.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" strokecolor="black [3040]">
              <o:lock v:ext="edit" shapetype="f"/>
            </v:line>
          </w:pict>
        </mc:Fallback>
      </mc:AlternateContent>
    </w:r>
    <w:r w:rsidR="00640121">
      <w:rPr>
        <w:rFonts w:ascii="Verdana" w:hAnsi="Verdana"/>
      </w:rPr>
      <w:tab/>
    </w:r>
  </w:p>
  <w:p w:rsidR="00640121" w:rsidRDefault="00596A65" w:rsidP="00640121">
    <w:pPr>
      <w:pStyle w:val="Stopkadfr"/>
      <w:jc w:val="center"/>
      <w:rPr>
        <w:rFonts w:ascii="Verdana" w:hAnsi="Verdana"/>
      </w:rPr>
    </w:pPr>
    <w:r>
      <w:rPr>
        <w:b/>
        <w:bCs/>
        <w:i/>
        <w:iCs/>
        <w:noProof/>
        <w:color w:val="000080"/>
        <w:sz w:val="28"/>
        <w:szCs w:val="28"/>
        <w:lang w:eastAsia="pl-PL"/>
      </w:rPr>
      <w:drawing>
        <wp:anchor distT="0" distB="0" distL="114300" distR="114300" simplePos="0" relativeHeight="251665408" behindDoc="0" locked="0" layoutInCell="1" allowOverlap="1" wp14:anchorId="557C5F73" wp14:editId="1F66A116">
          <wp:simplePos x="0" y="0"/>
          <wp:positionH relativeFrom="margin">
            <wp:posOffset>-257175</wp:posOffset>
          </wp:positionH>
          <wp:positionV relativeFrom="margin">
            <wp:posOffset>8314055</wp:posOffset>
          </wp:positionV>
          <wp:extent cx="746760" cy="746760"/>
          <wp:effectExtent l="0" t="0" r="0" b="0"/>
          <wp:wrapSquare wrapText="bothSides"/>
          <wp:docPr id="6" name="Obraz 6" descr="C:\Users\Paweł Mikos\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weł Mikos\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0121" w:rsidRPr="00640121" w:rsidRDefault="00640121" w:rsidP="00640121">
    <w:pPr>
      <w:pStyle w:val="Stopkadfr"/>
      <w:jc w:val="center"/>
      <w:rPr>
        <w:rFonts w:asciiTheme="minorHAnsi" w:hAnsiTheme="minorHAnsi" w:cstheme="minorHAnsi"/>
        <w:sz w:val="18"/>
        <w:szCs w:val="18"/>
      </w:rPr>
    </w:pPr>
    <w:r w:rsidRPr="00640121">
      <w:rPr>
        <w:rFonts w:asciiTheme="minorHAnsi" w:hAnsiTheme="minorHAnsi" w:cstheme="minorHAnsi"/>
        <w:sz w:val="18"/>
        <w:szCs w:val="18"/>
      </w:rPr>
      <w:t xml:space="preserve">Projekt: </w:t>
    </w:r>
    <w:r w:rsidRPr="00640121">
      <w:rPr>
        <w:rFonts w:asciiTheme="minorHAnsi" w:eastAsiaTheme="minorHAnsi" w:hAnsiTheme="minorHAnsi" w:cstheme="minorHAnsi"/>
        <w:sz w:val="18"/>
        <w:szCs w:val="18"/>
      </w:rPr>
      <w:t>Kompleksowy program rozwoju Uczelni szansą dla lepszego rozwoju studentów i Uczelni</w:t>
    </w:r>
  </w:p>
  <w:p w:rsidR="00640121" w:rsidRPr="00640121" w:rsidRDefault="00640121" w:rsidP="00640121">
    <w:pPr>
      <w:pStyle w:val="Stopkadfr"/>
      <w:ind w:firstLine="708"/>
      <w:jc w:val="center"/>
      <w:rPr>
        <w:rFonts w:asciiTheme="minorHAnsi" w:hAnsiTheme="minorHAnsi" w:cstheme="minorHAnsi"/>
        <w:b/>
        <w:sz w:val="18"/>
        <w:szCs w:val="18"/>
      </w:rPr>
    </w:pPr>
    <w:r w:rsidRPr="00640121">
      <w:rPr>
        <w:rFonts w:asciiTheme="minorHAnsi" w:hAnsiTheme="minorHAnsi" w:cstheme="minorHAnsi"/>
        <w:b/>
        <w:sz w:val="18"/>
        <w:szCs w:val="18"/>
      </w:rPr>
      <w:t xml:space="preserve">Wyższa Szkoła Techniczna w Katowicach; </w:t>
    </w:r>
  </w:p>
  <w:p w:rsidR="00640121" w:rsidRPr="00640121" w:rsidRDefault="00640121" w:rsidP="00640121">
    <w:pPr>
      <w:pStyle w:val="Stopkadfr"/>
      <w:ind w:firstLine="708"/>
      <w:jc w:val="center"/>
      <w:rPr>
        <w:rFonts w:asciiTheme="minorHAnsi" w:hAnsiTheme="minorHAnsi" w:cstheme="minorHAnsi"/>
        <w:sz w:val="18"/>
        <w:szCs w:val="18"/>
      </w:rPr>
    </w:pPr>
    <w:r w:rsidRPr="00640121">
      <w:rPr>
        <w:rFonts w:asciiTheme="minorHAnsi" w:hAnsiTheme="minorHAnsi" w:cstheme="minorHAnsi"/>
        <w:sz w:val="18"/>
        <w:szCs w:val="18"/>
      </w:rPr>
      <w:t>ul. Rolna 43, 40-555 Katowice; e</w:t>
    </w:r>
    <w:r>
      <w:rPr>
        <w:rFonts w:asciiTheme="minorHAnsi" w:hAnsiTheme="minorHAnsi" w:cstheme="minorHAnsi"/>
        <w:sz w:val="18"/>
        <w:szCs w:val="18"/>
      </w:rPr>
      <w:t>-mail</w:t>
    </w:r>
    <w:r w:rsidRPr="00640121">
      <w:rPr>
        <w:rFonts w:asciiTheme="minorHAnsi" w:hAnsiTheme="minorHAnsi" w:cstheme="minorHAnsi"/>
        <w:sz w:val="18"/>
        <w:szCs w:val="18"/>
      </w:rPr>
      <w:t>:</w:t>
    </w:r>
    <w:r>
      <w:rPr>
        <w:rFonts w:asciiTheme="minorHAnsi" w:hAnsiTheme="minorHAnsi" w:cstheme="minorHAnsi"/>
        <w:sz w:val="18"/>
        <w:szCs w:val="18"/>
      </w:rPr>
      <w:t>wst</w:t>
    </w:r>
    <w:r w:rsidRPr="00640121">
      <w:rPr>
        <w:rFonts w:asciiTheme="minorHAnsi" w:hAnsiTheme="minorHAnsi" w:cstheme="minorHAnsi"/>
        <w:sz w:val="18"/>
        <w:szCs w:val="18"/>
      </w:rPr>
      <w:t xml:space="preserve">@wst.com.pl; </w:t>
    </w:r>
    <w:proofErr w:type="spellStart"/>
    <w:r w:rsidRPr="00640121">
      <w:rPr>
        <w:rFonts w:asciiTheme="minorHAnsi" w:hAnsiTheme="minorHAnsi" w:cstheme="minorHAnsi"/>
        <w:sz w:val="18"/>
        <w:szCs w:val="18"/>
      </w:rPr>
      <w:t>tel</w:t>
    </w:r>
    <w:proofErr w:type="spellEnd"/>
    <w:r w:rsidRPr="00640121">
      <w:rPr>
        <w:rFonts w:asciiTheme="minorHAnsi" w:hAnsiTheme="minorHAnsi" w:cstheme="minorHAnsi"/>
        <w:sz w:val="18"/>
        <w:szCs w:val="18"/>
      </w:rPr>
      <w:t>: 32</w:t>
    </w:r>
    <w:r>
      <w:rPr>
        <w:rFonts w:asciiTheme="minorHAnsi" w:hAnsiTheme="minorHAnsi" w:cstheme="minorHAnsi"/>
        <w:sz w:val="18"/>
        <w:szCs w:val="18"/>
      </w:rPr>
      <w:t xml:space="preserve"> </w:t>
    </w:r>
    <w:r w:rsidRPr="00640121">
      <w:rPr>
        <w:rFonts w:asciiTheme="minorHAnsi" w:hAnsiTheme="minorHAnsi" w:cstheme="minorHAnsi"/>
        <w:sz w:val="18"/>
        <w:szCs w:val="18"/>
      </w:rPr>
      <w:t>202 50 34</w:t>
    </w:r>
  </w:p>
  <w:p w:rsidR="00913199" w:rsidRDefault="00913199" w:rsidP="00913199">
    <w:pPr>
      <w:pStyle w:val="Stopka"/>
    </w:pPr>
  </w:p>
  <w:p w:rsidR="004E0440" w:rsidRPr="00193109" w:rsidRDefault="00C93464" w:rsidP="00913199">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464" w:rsidRDefault="00C93464" w:rsidP="00152DC9">
      <w:r>
        <w:separator/>
      </w:r>
    </w:p>
  </w:footnote>
  <w:footnote w:type="continuationSeparator" w:id="0">
    <w:p w:rsidR="00C93464" w:rsidRDefault="00C93464" w:rsidP="00152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AB9" w:rsidRDefault="00446AF8">
    <w:pPr>
      <w:pStyle w:val="Nagwek"/>
    </w:pPr>
    <w:r>
      <w:rPr>
        <w:noProof/>
      </w:rPr>
      <w:drawing>
        <wp:anchor distT="0" distB="0" distL="114300" distR="114300" simplePos="0" relativeHeight="251663360" behindDoc="0" locked="0" layoutInCell="1" allowOverlap="1" wp14:anchorId="0B81DDDF" wp14:editId="102973A1">
          <wp:simplePos x="0" y="0"/>
          <wp:positionH relativeFrom="column">
            <wp:posOffset>1905</wp:posOffset>
          </wp:positionH>
          <wp:positionV relativeFrom="paragraph">
            <wp:posOffset>-4445</wp:posOffset>
          </wp:positionV>
          <wp:extent cx="5760720" cy="739775"/>
          <wp:effectExtent l="0" t="0" r="0" b="3175"/>
          <wp:wrapNone/>
          <wp:docPr id="5" name="Obraz 5" descr="http://www.wst.com.pl/images/projekty_unijne/logo_ue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st.com.pl/images/projekty_unijne/logo_ue_p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6AF8" w:rsidRPr="00446AF8" w:rsidRDefault="00446AF8" w:rsidP="00446AF8">
    <w:pPr>
      <w:pStyle w:val="Nagwek"/>
      <w:rPr>
        <w:rFonts w:ascii="Tahoma" w:hAnsi="Tahoma" w:cs="Tahoma"/>
        <w:iCs/>
        <w:sz w:val="16"/>
        <w:szCs w:val="16"/>
        <w:lang w:eastAsia="en-US"/>
      </w:rPr>
    </w:pPr>
  </w:p>
  <w:p w:rsidR="00446AF8" w:rsidRDefault="00446AF8" w:rsidP="00446AF8">
    <w:pPr>
      <w:shd w:val="clear" w:color="auto" w:fill="FFFFFF"/>
      <w:jc w:val="center"/>
      <w:textAlignment w:val="baseline"/>
      <w:outlineLvl w:val="1"/>
      <w:rPr>
        <w:rFonts w:asciiTheme="minorHAnsi" w:eastAsia="Times New Roman" w:hAnsiTheme="minorHAnsi" w:cstheme="minorHAnsi"/>
        <w:b/>
        <w:bCs/>
        <w:color w:val="000000"/>
        <w:sz w:val="20"/>
        <w:szCs w:val="23"/>
      </w:rPr>
    </w:pPr>
  </w:p>
  <w:p w:rsidR="00446AF8" w:rsidRDefault="00446AF8" w:rsidP="00446AF8">
    <w:pPr>
      <w:shd w:val="clear" w:color="auto" w:fill="FFFFFF"/>
      <w:jc w:val="center"/>
      <w:textAlignment w:val="baseline"/>
      <w:outlineLvl w:val="1"/>
      <w:rPr>
        <w:rFonts w:asciiTheme="minorHAnsi" w:eastAsia="Times New Roman" w:hAnsiTheme="minorHAnsi" w:cstheme="minorHAnsi"/>
        <w:b/>
        <w:bCs/>
        <w:color w:val="000000"/>
        <w:sz w:val="20"/>
        <w:szCs w:val="23"/>
      </w:rPr>
    </w:pPr>
  </w:p>
  <w:p w:rsidR="00AD1753" w:rsidRDefault="00AD1753" w:rsidP="00AD1753">
    <w:pPr>
      <w:pStyle w:val="Bezodstpw"/>
    </w:pPr>
  </w:p>
  <w:p w:rsidR="001352DB" w:rsidRDefault="001352DB" w:rsidP="006D47E6">
    <w:pPr>
      <w:shd w:val="clear" w:color="auto" w:fill="FFFFFF"/>
      <w:jc w:val="center"/>
      <w:textAlignment w:val="baseline"/>
      <w:outlineLvl w:val="1"/>
      <w:rPr>
        <w:b/>
      </w:rPr>
    </w:pPr>
    <w:r w:rsidRPr="001352DB">
      <w:rPr>
        <w:b/>
      </w:rPr>
      <w:t xml:space="preserve">„Kompleksowy program rozwoju Uczelni wsparciem dla studentów i Uczelni” </w:t>
    </w:r>
  </w:p>
  <w:p w:rsidR="006D47E6" w:rsidRDefault="006D47E6" w:rsidP="006D47E6">
    <w:pPr>
      <w:shd w:val="clear" w:color="auto" w:fill="FFFFFF"/>
      <w:jc w:val="center"/>
      <w:textAlignment w:val="baseline"/>
      <w:outlineLvl w:val="1"/>
      <w:rPr>
        <w:rFonts w:asciiTheme="minorHAnsi" w:eastAsia="Times New Roman" w:hAnsiTheme="minorHAnsi" w:cstheme="minorHAnsi"/>
        <w:bCs/>
        <w:color w:val="000000"/>
        <w:sz w:val="16"/>
        <w:szCs w:val="23"/>
      </w:rPr>
    </w:pPr>
    <w:r>
      <w:rPr>
        <w:rFonts w:asciiTheme="minorHAnsi" w:eastAsia="Times New Roman" w:hAnsiTheme="minorHAnsi" w:cstheme="minorHAnsi"/>
        <w:bCs/>
        <w:color w:val="000000"/>
        <w:sz w:val="16"/>
        <w:szCs w:val="23"/>
      </w:rPr>
      <w:t>POWR.03.05.00-IP.08-00-REG/18</w:t>
    </w:r>
  </w:p>
  <w:p w:rsidR="00AD1753" w:rsidRDefault="00AD1753" w:rsidP="00AD1753">
    <w:pPr>
      <w:pStyle w:val="Bezodstpw"/>
      <w:rPr>
        <w:sz w:val="14"/>
        <w:szCs w:val="20"/>
      </w:rPr>
    </w:pPr>
  </w:p>
  <w:p w:rsidR="00AD1753" w:rsidRDefault="00AD1753" w:rsidP="00AD1753">
    <w:pPr>
      <w:pStyle w:val="Bezodstpw"/>
      <w:rPr>
        <w:sz w:val="14"/>
        <w:szCs w:val="20"/>
      </w:rPr>
    </w:pPr>
  </w:p>
  <w:p w:rsidR="00446AF8" w:rsidRPr="00446AF8" w:rsidRDefault="00446AF8" w:rsidP="00AD1753">
    <w:pPr>
      <w:pStyle w:val="Bezodstpw"/>
      <w:ind w:left="-284" w:right="-284"/>
      <w:jc w:val="center"/>
      <w:rPr>
        <w:sz w:val="14"/>
        <w:szCs w:val="20"/>
      </w:rPr>
    </w:pPr>
    <w:r w:rsidRPr="00446AF8">
      <w:rPr>
        <w:sz w:val="14"/>
        <w:szCs w:val="20"/>
      </w:rPr>
      <w:t>Projekt realizowany w ramach Programu Operacyjnego Wiedza Edukacja Rozwój 2014-2020, współfinansowanego ze środków Europejskiego Funduszu Społecznego.</w:t>
    </w:r>
  </w:p>
  <w:p w:rsidR="00E41AB9" w:rsidRPr="00446AF8" w:rsidRDefault="00446AF8">
    <w:pPr>
      <w:pStyle w:val="Nagwek"/>
      <w:rPr>
        <w:rFonts w:asciiTheme="minorHAnsi" w:hAnsiTheme="minorHAnsi" w:cstheme="minorHAnsi"/>
        <w:iCs/>
        <w:sz w:val="16"/>
        <w:szCs w:val="16"/>
        <w:lang w:eastAsia="en-US"/>
      </w:rPr>
    </w:pPr>
    <w:r>
      <w:rPr>
        <w:rFonts w:ascii="Tahoma" w:hAnsi="Tahoma" w:cs="Tahoma"/>
        <w:b/>
        <w:noProof/>
        <w:sz w:val="20"/>
        <w:szCs w:val="20"/>
      </w:rPr>
      <mc:AlternateContent>
        <mc:Choice Requires="wps">
          <w:drawing>
            <wp:anchor distT="4294967295" distB="4294967295" distL="114300" distR="114300" simplePos="0" relativeHeight="251660288" behindDoc="0" locked="0" layoutInCell="1" allowOverlap="1" wp14:anchorId="6D208839" wp14:editId="1416D95D">
              <wp:simplePos x="0" y="0"/>
              <wp:positionH relativeFrom="column">
                <wp:posOffset>-525145</wp:posOffset>
              </wp:positionH>
              <wp:positionV relativeFrom="paragraph">
                <wp:posOffset>68580</wp:posOffset>
              </wp:positionV>
              <wp:extent cx="6800850" cy="0"/>
              <wp:effectExtent l="0" t="0" r="19050" b="1905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0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35pt,5.4pt" to="494.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" strokecolor="black [3040]">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bullet"/>
      <w:lvlText w:val=""/>
      <w:lvlJc w:val="left"/>
      <w:pPr>
        <w:tabs>
          <w:tab w:val="num" w:pos="0"/>
        </w:tabs>
        <w:ind w:left="720" w:hanging="360"/>
      </w:pPr>
      <w:rPr>
        <w:rFonts w:ascii="Webdings" w:hAnsi="Webdings" w:cs="Arial"/>
        <w:b/>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3882B5A"/>
    <w:multiLevelType w:val="hybridMultilevel"/>
    <w:tmpl w:val="BB367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6C4CCD"/>
    <w:multiLevelType w:val="hybridMultilevel"/>
    <w:tmpl w:val="89A872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B7A763F"/>
    <w:multiLevelType w:val="hybridMultilevel"/>
    <w:tmpl w:val="C0B42CAC"/>
    <w:lvl w:ilvl="0" w:tplc="04150011">
      <w:start w:val="1"/>
      <w:numFmt w:val="decimal"/>
      <w:lvlText w:val="%1)"/>
      <w:lvlJc w:val="left"/>
      <w:pPr>
        <w:tabs>
          <w:tab w:val="num" w:pos="360"/>
        </w:tabs>
        <w:ind w:left="0" w:firstLine="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E8406D7"/>
    <w:multiLevelType w:val="hybridMultilevel"/>
    <w:tmpl w:val="28B298D6"/>
    <w:lvl w:ilvl="0" w:tplc="F66E87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786764"/>
    <w:multiLevelType w:val="hybridMultilevel"/>
    <w:tmpl w:val="7D5CC2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4692640"/>
    <w:multiLevelType w:val="hybridMultilevel"/>
    <w:tmpl w:val="3600FD32"/>
    <w:lvl w:ilvl="0" w:tplc="C29ED9B8">
      <w:start w:val="3"/>
      <w:numFmt w:val="decimal"/>
      <w:lvlText w:val="%1."/>
      <w:lvlJc w:val="left"/>
      <w:pPr>
        <w:ind w:left="-338" w:hanging="360"/>
      </w:pPr>
      <w:rPr>
        <w:rFonts w:hint="default"/>
      </w:rPr>
    </w:lvl>
    <w:lvl w:ilvl="1" w:tplc="04150019" w:tentative="1">
      <w:start w:val="1"/>
      <w:numFmt w:val="lowerLetter"/>
      <w:lvlText w:val="%2."/>
      <w:lvlJc w:val="left"/>
      <w:pPr>
        <w:ind w:left="742" w:hanging="360"/>
      </w:pPr>
    </w:lvl>
    <w:lvl w:ilvl="2" w:tplc="0415001B" w:tentative="1">
      <w:start w:val="1"/>
      <w:numFmt w:val="lowerRoman"/>
      <w:lvlText w:val="%3."/>
      <w:lvlJc w:val="right"/>
      <w:pPr>
        <w:ind w:left="1462" w:hanging="180"/>
      </w:pPr>
    </w:lvl>
    <w:lvl w:ilvl="3" w:tplc="0415000F" w:tentative="1">
      <w:start w:val="1"/>
      <w:numFmt w:val="decimal"/>
      <w:lvlText w:val="%4."/>
      <w:lvlJc w:val="left"/>
      <w:pPr>
        <w:ind w:left="2182" w:hanging="360"/>
      </w:pPr>
    </w:lvl>
    <w:lvl w:ilvl="4" w:tplc="04150019" w:tentative="1">
      <w:start w:val="1"/>
      <w:numFmt w:val="lowerLetter"/>
      <w:lvlText w:val="%5."/>
      <w:lvlJc w:val="left"/>
      <w:pPr>
        <w:ind w:left="2902" w:hanging="360"/>
      </w:pPr>
    </w:lvl>
    <w:lvl w:ilvl="5" w:tplc="0415001B" w:tentative="1">
      <w:start w:val="1"/>
      <w:numFmt w:val="lowerRoman"/>
      <w:lvlText w:val="%6."/>
      <w:lvlJc w:val="right"/>
      <w:pPr>
        <w:ind w:left="3622" w:hanging="180"/>
      </w:pPr>
    </w:lvl>
    <w:lvl w:ilvl="6" w:tplc="0415000F" w:tentative="1">
      <w:start w:val="1"/>
      <w:numFmt w:val="decimal"/>
      <w:lvlText w:val="%7."/>
      <w:lvlJc w:val="left"/>
      <w:pPr>
        <w:ind w:left="4342" w:hanging="360"/>
      </w:pPr>
    </w:lvl>
    <w:lvl w:ilvl="7" w:tplc="04150019" w:tentative="1">
      <w:start w:val="1"/>
      <w:numFmt w:val="lowerLetter"/>
      <w:lvlText w:val="%8."/>
      <w:lvlJc w:val="left"/>
      <w:pPr>
        <w:ind w:left="5062" w:hanging="360"/>
      </w:pPr>
    </w:lvl>
    <w:lvl w:ilvl="8" w:tplc="0415001B" w:tentative="1">
      <w:start w:val="1"/>
      <w:numFmt w:val="lowerRoman"/>
      <w:lvlText w:val="%9."/>
      <w:lvlJc w:val="right"/>
      <w:pPr>
        <w:ind w:left="5782" w:hanging="180"/>
      </w:pPr>
    </w:lvl>
  </w:abstractNum>
  <w:abstractNum w:abstractNumId="7">
    <w:nsid w:val="158B3A71"/>
    <w:multiLevelType w:val="hybridMultilevel"/>
    <w:tmpl w:val="3656CA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7930A17"/>
    <w:multiLevelType w:val="hybridMultilevel"/>
    <w:tmpl w:val="65B678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8A2294F"/>
    <w:multiLevelType w:val="hybridMultilevel"/>
    <w:tmpl w:val="D43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8B16233"/>
    <w:multiLevelType w:val="hybridMultilevel"/>
    <w:tmpl w:val="25D6EAF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
    <w:nsid w:val="18ED669A"/>
    <w:multiLevelType w:val="hybridMultilevel"/>
    <w:tmpl w:val="3174B57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19951043"/>
    <w:multiLevelType w:val="hybridMultilevel"/>
    <w:tmpl w:val="F8462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A5F52CB"/>
    <w:multiLevelType w:val="hybridMultilevel"/>
    <w:tmpl w:val="3E024CE2"/>
    <w:lvl w:ilvl="0" w:tplc="D944B23E">
      <w:start w:val="1"/>
      <w:numFmt w:val="bullet"/>
      <w:lvlText w:val="−"/>
      <w:lvlJc w:val="left"/>
      <w:pPr>
        <w:ind w:left="990" w:hanging="360"/>
      </w:pPr>
      <w:rPr>
        <w:rFonts w:ascii="Times New Roman" w:hAnsi="Times New Roman" w:cs="Times New Roman" w:hint="default"/>
        <w:color w:val="auto"/>
      </w:rPr>
    </w:lvl>
    <w:lvl w:ilvl="1" w:tplc="04150003">
      <w:start w:val="1"/>
      <w:numFmt w:val="bullet"/>
      <w:lvlText w:val="o"/>
      <w:lvlJc w:val="left"/>
      <w:pPr>
        <w:ind w:left="1710" w:hanging="360"/>
      </w:pPr>
      <w:rPr>
        <w:rFonts w:ascii="Courier New" w:hAnsi="Courier New" w:cs="Courier New" w:hint="default"/>
      </w:rPr>
    </w:lvl>
    <w:lvl w:ilvl="2" w:tplc="04150005">
      <w:start w:val="1"/>
      <w:numFmt w:val="bullet"/>
      <w:lvlText w:val=""/>
      <w:lvlJc w:val="left"/>
      <w:pPr>
        <w:ind w:left="2430" w:hanging="360"/>
      </w:pPr>
      <w:rPr>
        <w:rFonts w:ascii="Wingdings" w:hAnsi="Wingdings" w:hint="default"/>
      </w:rPr>
    </w:lvl>
    <w:lvl w:ilvl="3" w:tplc="04150001">
      <w:start w:val="1"/>
      <w:numFmt w:val="bullet"/>
      <w:lvlText w:val=""/>
      <w:lvlJc w:val="left"/>
      <w:pPr>
        <w:ind w:left="3150" w:hanging="360"/>
      </w:pPr>
      <w:rPr>
        <w:rFonts w:ascii="Symbol" w:hAnsi="Symbol" w:hint="default"/>
      </w:rPr>
    </w:lvl>
    <w:lvl w:ilvl="4" w:tplc="04150003">
      <w:start w:val="1"/>
      <w:numFmt w:val="bullet"/>
      <w:lvlText w:val="o"/>
      <w:lvlJc w:val="left"/>
      <w:pPr>
        <w:ind w:left="3870" w:hanging="360"/>
      </w:pPr>
      <w:rPr>
        <w:rFonts w:ascii="Courier New" w:hAnsi="Courier New" w:cs="Courier New" w:hint="default"/>
      </w:rPr>
    </w:lvl>
    <w:lvl w:ilvl="5" w:tplc="04150005">
      <w:start w:val="1"/>
      <w:numFmt w:val="bullet"/>
      <w:lvlText w:val=""/>
      <w:lvlJc w:val="left"/>
      <w:pPr>
        <w:ind w:left="4590" w:hanging="360"/>
      </w:pPr>
      <w:rPr>
        <w:rFonts w:ascii="Wingdings" w:hAnsi="Wingdings" w:hint="default"/>
      </w:rPr>
    </w:lvl>
    <w:lvl w:ilvl="6" w:tplc="04150001">
      <w:start w:val="1"/>
      <w:numFmt w:val="bullet"/>
      <w:lvlText w:val=""/>
      <w:lvlJc w:val="left"/>
      <w:pPr>
        <w:ind w:left="5310" w:hanging="360"/>
      </w:pPr>
      <w:rPr>
        <w:rFonts w:ascii="Symbol" w:hAnsi="Symbol" w:hint="default"/>
      </w:rPr>
    </w:lvl>
    <w:lvl w:ilvl="7" w:tplc="04150003">
      <w:start w:val="1"/>
      <w:numFmt w:val="bullet"/>
      <w:lvlText w:val="o"/>
      <w:lvlJc w:val="left"/>
      <w:pPr>
        <w:ind w:left="6030" w:hanging="360"/>
      </w:pPr>
      <w:rPr>
        <w:rFonts w:ascii="Courier New" w:hAnsi="Courier New" w:cs="Courier New" w:hint="default"/>
      </w:rPr>
    </w:lvl>
    <w:lvl w:ilvl="8" w:tplc="04150005">
      <w:start w:val="1"/>
      <w:numFmt w:val="bullet"/>
      <w:lvlText w:val=""/>
      <w:lvlJc w:val="left"/>
      <w:pPr>
        <w:ind w:left="6750" w:hanging="360"/>
      </w:pPr>
      <w:rPr>
        <w:rFonts w:ascii="Wingdings" w:hAnsi="Wingdings" w:hint="default"/>
      </w:rPr>
    </w:lvl>
  </w:abstractNum>
  <w:abstractNum w:abstractNumId="14">
    <w:nsid w:val="206A4C2E"/>
    <w:multiLevelType w:val="hybridMultilevel"/>
    <w:tmpl w:val="E362B4A2"/>
    <w:lvl w:ilvl="0" w:tplc="8CF63F7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4306CA6"/>
    <w:multiLevelType w:val="hybridMultilevel"/>
    <w:tmpl w:val="6C0A367C"/>
    <w:lvl w:ilvl="0" w:tplc="D4869C64">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16A5C0F"/>
    <w:multiLevelType w:val="hybridMultilevel"/>
    <w:tmpl w:val="8BFA8B8E"/>
    <w:lvl w:ilvl="0" w:tplc="3BB2818C">
      <w:start w:val="1"/>
      <w:numFmt w:val="upperRoman"/>
      <w:lvlText w:val="%1."/>
      <w:lvlJc w:val="right"/>
      <w:pPr>
        <w:ind w:left="502" w:hanging="360"/>
      </w:pPr>
      <w:rPr>
        <w:b/>
        <w:sz w:val="32"/>
        <w:szCs w:val="32"/>
      </w:rPr>
    </w:lvl>
    <w:lvl w:ilvl="1" w:tplc="326E0604">
      <w:start w:val="5"/>
      <w:numFmt w:val="bullet"/>
      <w:lvlText w:val=""/>
      <w:lvlJc w:val="left"/>
      <w:pPr>
        <w:ind w:left="1222" w:hanging="360"/>
      </w:pPr>
      <w:rPr>
        <w:rFonts w:ascii="Symbol" w:eastAsiaTheme="minorHAnsi" w:hAnsi="Symbol" w:cstheme="minorBidi" w:hint="default"/>
      </w:r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7">
    <w:nsid w:val="3A6F6D45"/>
    <w:multiLevelType w:val="hybridMultilevel"/>
    <w:tmpl w:val="F808EC50"/>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0735058"/>
    <w:multiLevelType w:val="multilevel"/>
    <w:tmpl w:val="CA4A3810"/>
    <w:lvl w:ilvl="0">
      <w:start w:val="1"/>
      <w:numFmt w:val="decimal"/>
      <w:lvlText w:val="%1."/>
      <w:lvlJc w:val="left"/>
      <w:pPr>
        <w:ind w:left="720" w:hanging="360"/>
      </w:pPr>
      <w:rPr>
        <w:b w:val="0"/>
        <w:color w:val="auto"/>
        <w:sz w:val="22"/>
        <w:szCs w:val="22"/>
      </w:rPr>
    </w:lvl>
    <w:lvl w:ilvl="1">
      <w:start w:val="1"/>
      <w:numFmt w:val="decimal"/>
      <w:lvlText w:val="%1.%2."/>
      <w:lvlJc w:val="left"/>
      <w:pPr>
        <w:ind w:left="2629" w:hanging="360"/>
      </w:pPr>
      <w:rPr>
        <w:b w:val="0"/>
        <w:i w:val="0"/>
        <w:strike w:val="0"/>
        <w:dstrike w:val="0"/>
        <w:color w:val="00000A"/>
        <w:u w:val="none"/>
      </w:rPr>
    </w:lvl>
    <w:lvl w:ilvl="2">
      <w:start w:val="1"/>
      <w:numFmt w:val="decimal"/>
      <w:lvlText w:val="%1.%2.%3."/>
      <w:lvlJc w:val="left"/>
      <w:pPr>
        <w:ind w:left="1800" w:hanging="720"/>
      </w:pPr>
      <w:rPr>
        <w:b w:val="0"/>
        <w:strike w:val="0"/>
        <w:color w:val="00000A"/>
        <w:u w:val="none"/>
      </w:rPr>
    </w:lvl>
    <w:lvl w:ilvl="3">
      <w:start w:val="1"/>
      <w:numFmt w:val="decimal"/>
      <w:lvlText w:val="%1.%2.%3.%4."/>
      <w:lvlJc w:val="left"/>
      <w:pPr>
        <w:ind w:left="2160" w:hanging="720"/>
      </w:pPr>
      <w:rPr>
        <w:b/>
        <w:color w:val="339966"/>
        <w:u w:val="single"/>
      </w:rPr>
    </w:lvl>
    <w:lvl w:ilvl="4">
      <w:start w:val="1"/>
      <w:numFmt w:val="decimal"/>
      <w:lvlText w:val="%1.%2.%3.%4.%5."/>
      <w:lvlJc w:val="left"/>
      <w:pPr>
        <w:ind w:left="2880" w:hanging="1080"/>
      </w:pPr>
      <w:rPr>
        <w:b/>
        <w:color w:val="339966"/>
        <w:u w:val="single"/>
      </w:rPr>
    </w:lvl>
    <w:lvl w:ilvl="5">
      <w:start w:val="1"/>
      <w:numFmt w:val="decimal"/>
      <w:lvlText w:val="%1.%2.%3.%4.%5.%6."/>
      <w:lvlJc w:val="left"/>
      <w:pPr>
        <w:ind w:left="3240" w:hanging="1080"/>
      </w:pPr>
      <w:rPr>
        <w:b/>
        <w:color w:val="339966"/>
        <w:u w:val="single"/>
      </w:rPr>
    </w:lvl>
    <w:lvl w:ilvl="6">
      <w:start w:val="1"/>
      <w:numFmt w:val="decimal"/>
      <w:lvlText w:val="%1.%2.%3.%4.%5.%6.%7."/>
      <w:lvlJc w:val="left"/>
      <w:pPr>
        <w:ind w:left="3960" w:hanging="1440"/>
      </w:pPr>
      <w:rPr>
        <w:b/>
        <w:color w:val="339966"/>
        <w:u w:val="single"/>
      </w:rPr>
    </w:lvl>
    <w:lvl w:ilvl="7">
      <w:start w:val="1"/>
      <w:numFmt w:val="decimal"/>
      <w:lvlText w:val="%1.%2.%3.%4.%5.%6.%7.%8."/>
      <w:lvlJc w:val="left"/>
      <w:pPr>
        <w:ind w:left="4320" w:hanging="1440"/>
      </w:pPr>
      <w:rPr>
        <w:b/>
        <w:color w:val="339966"/>
        <w:u w:val="single"/>
      </w:rPr>
    </w:lvl>
    <w:lvl w:ilvl="8">
      <w:start w:val="1"/>
      <w:numFmt w:val="decimal"/>
      <w:lvlText w:val="%1.%2.%3.%4.%5.%6.%7.%8.%9."/>
      <w:lvlJc w:val="left"/>
      <w:pPr>
        <w:ind w:left="5040" w:hanging="1800"/>
      </w:pPr>
      <w:rPr>
        <w:b/>
        <w:color w:val="339966"/>
        <w:u w:val="single"/>
      </w:rPr>
    </w:lvl>
  </w:abstractNum>
  <w:abstractNum w:abstractNumId="19">
    <w:nsid w:val="40A4103E"/>
    <w:multiLevelType w:val="hybridMultilevel"/>
    <w:tmpl w:val="F808EC50"/>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1FF17A4"/>
    <w:multiLevelType w:val="hybridMultilevel"/>
    <w:tmpl w:val="971A6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58B21A5"/>
    <w:multiLevelType w:val="hybridMultilevel"/>
    <w:tmpl w:val="DFCC37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8F9448F"/>
    <w:multiLevelType w:val="hybridMultilevel"/>
    <w:tmpl w:val="ECF4F4FA"/>
    <w:lvl w:ilvl="0" w:tplc="DECE1488">
      <w:start w:val="1"/>
      <w:numFmt w:val="decimal"/>
      <w:lvlText w:val="%1."/>
      <w:lvlJc w:val="left"/>
      <w:pPr>
        <w:ind w:left="72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91E3F26"/>
    <w:multiLevelType w:val="hybridMultilevel"/>
    <w:tmpl w:val="D1D0A6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D5D2DB0"/>
    <w:multiLevelType w:val="hybridMultilevel"/>
    <w:tmpl w:val="03A88C4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EE73A9C"/>
    <w:multiLevelType w:val="hybridMultilevel"/>
    <w:tmpl w:val="6C12795E"/>
    <w:lvl w:ilvl="0" w:tplc="04150011">
      <w:start w:val="1"/>
      <w:numFmt w:val="decimal"/>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26">
    <w:nsid w:val="4F97214E"/>
    <w:multiLevelType w:val="multilevel"/>
    <w:tmpl w:val="E41461DE"/>
    <w:lvl w:ilvl="0">
      <w:start w:val="1"/>
      <w:numFmt w:val="decimal"/>
      <w:lvlText w:val="%1."/>
      <w:lvlJc w:val="left"/>
      <w:pPr>
        <w:ind w:left="360" w:hanging="360"/>
      </w:pPr>
      <w:rPr>
        <w:rFonts w:asciiTheme="minorHAnsi" w:eastAsia="Calibri" w:hAnsiTheme="minorHAnsi" w:cs="Times New Roman" w:hint="default"/>
        <w:b/>
        <w:i w:val="0"/>
      </w:rPr>
    </w:lvl>
    <w:lvl w:ilvl="1">
      <w:start w:val="1"/>
      <w:numFmt w:val="decimal"/>
      <w:lvlText w:val="%2)"/>
      <w:lvlJc w:val="left"/>
      <w:pPr>
        <w:ind w:left="1080" w:hanging="360"/>
      </w:pPr>
      <w:rPr>
        <w:rFonts w:eastAsia="Times New Roman" w:cs="Times New Roman"/>
      </w:rPr>
    </w:lvl>
    <w:lvl w:ilvl="2">
      <w:start w:val="2"/>
      <w:numFmt w:val="decimal"/>
      <w:lvlText w:val="%3)"/>
      <w:lvlJc w:val="left"/>
      <w:pPr>
        <w:ind w:left="1980" w:hanging="36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0D2524B"/>
    <w:multiLevelType w:val="hybridMultilevel"/>
    <w:tmpl w:val="5DC817AE"/>
    <w:lvl w:ilvl="0" w:tplc="04150001">
      <w:start w:val="1"/>
      <w:numFmt w:val="bullet"/>
      <w:lvlText w:val=""/>
      <w:lvlJc w:val="left"/>
      <w:pPr>
        <w:ind w:left="720" w:hanging="360"/>
      </w:pPr>
      <w:rPr>
        <w:rFonts w:ascii="Symbol" w:hAnsi="Symbol"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30B0626"/>
    <w:multiLevelType w:val="hybridMultilevel"/>
    <w:tmpl w:val="86785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1C134B"/>
    <w:multiLevelType w:val="hybridMultilevel"/>
    <w:tmpl w:val="8BFA8B8E"/>
    <w:lvl w:ilvl="0" w:tplc="3BB2818C">
      <w:start w:val="1"/>
      <w:numFmt w:val="upperRoman"/>
      <w:lvlText w:val="%1."/>
      <w:lvlJc w:val="right"/>
      <w:pPr>
        <w:ind w:left="720" w:hanging="360"/>
      </w:pPr>
      <w:rPr>
        <w:b/>
        <w:sz w:val="32"/>
        <w:szCs w:val="32"/>
      </w:rPr>
    </w:lvl>
    <w:lvl w:ilvl="1" w:tplc="326E0604">
      <w:start w:val="5"/>
      <w:numFmt w:val="bullet"/>
      <w:lvlText w:val=""/>
      <w:lvlJc w:val="left"/>
      <w:pPr>
        <w:ind w:left="1440" w:hanging="360"/>
      </w:pPr>
      <w:rPr>
        <w:rFonts w:ascii="Symbol" w:eastAsiaTheme="minorHAnsi" w:hAnsi="Symbol" w:cstheme="minorBid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107121A"/>
    <w:multiLevelType w:val="multilevel"/>
    <w:tmpl w:val="30047BBC"/>
    <w:lvl w:ilvl="0">
      <w:start w:val="1"/>
      <w:numFmt w:val="lowerLetter"/>
      <w:lvlText w:val="%1)"/>
      <w:lvlJc w:val="left"/>
      <w:pPr>
        <w:ind w:left="2145" w:hanging="360"/>
      </w:pPr>
    </w:lvl>
    <w:lvl w:ilvl="1">
      <w:start w:val="1"/>
      <w:numFmt w:val="lowerLetter"/>
      <w:lvlText w:val="%2."/>
      <w:lvlJc w:val="left"/>
      <w:pPr>
        <w:ind w:left="2865" w:hanging="360"/>
      </w:pPr>
    </w:lvl>
    <w:lvl w:ilvl="2">
      <w:start w:val="1"/>
      <w:numFmt w:val="lowerRoman"/>
      <w:lvlText w:val="%3."/>
      <w:lvlJc w:val="right"/>
      <w:pPr>
        <w:ind w:left="3585" w:hanging="180"/>
      </w:pPr>
    </w:lvl>
    <w:lvl w:ilvl="3">
      <w:start w:val="1"/>
      <w:numFmt w:val="decimal"/>
      <w:lvlText w:val="%4."/>
      <w:lvlJc w:val="left"/>
      <w:pPr>
        <w:ind w:left="4305" w:hanging="360"/>
      </w:pPr>
    </w:lvl>
    <w:lvl w:ilvl="4">
      <w:start w:val="1"/>
      <w:numFmt w:val="lowerLetter"/>
      <w:lvlText w:val="%5."/>
      <w:lvlJc w:val="left"/>
      <w:pPr>
        <w:ind w:left="5025" w:hanging="360"/>
      </w:pPr>
    </w:lvl>
    <w:lvl w:ilvl="5">
      <w:start w:val="1"/>
      <w:numFmt w:val="lowerRoman"/>
      <w:lvlText w:val="%6."/>
      <w:lvlJc w:val="right"/>
      <w:pPr>
        <w:ind w:left="5745" w:hanging="180"/>
      </w:pPr>
    </w:lvl>
    <w:lvl w:ilvl="6">
      <w:start w:val="1"/>
      <w:numFmt w:val="decimal"/>
      <w:lvlText w:val="%7."/>
      <w:lvlJc w:val="left"/>
      <w:pPr>
        <w:ind w:left="6465" w:hanging="360"/>
      </w:pPr>
    </w:lvl>
    <w:lvl w:ilvl="7">
      <w:start w:val="1"/>
      <w:numFmt w:val="lowerLetter"/>
      <w:lvlText w:val="%8."/>
      <w:lvlJc w:val="left"/>
      <w:pPr>
        <w:ind w:left="7185" w:hanging="360"/>
      </w:pPr>
    </w:lvl>
    <w:lvl w:ilvl="8">
      <w:start w:val="1"/>
      <w:numFmt w:val="lowerRoman"/>
      <w:lvlText w:val="%9."/>
      <w:lvlJc w:val="right"/>
      <w:pPr>
        <w:ind w:left="7905" w:hanging="180"/>
      </w:pPr>
    </w:lvl>
  </w:abstractNum>
  <w:abstractNum w:abstractNumId="31">
    <w:nsid w:val="61704C43"/>
    <w:multiLevelType w:val="hybridMultilevel"/>
    <w:tmpl w:val="884AE7D6"/>
    <w:lvl w:ilvl="0" w:tplc="3BB2818C">
      <w:start w:val="1"/>
      <w:numFmt w:val="upperRoman"/>
      <w:lvlText w:val="%1."/>
      <w:lvlJc w:val="right"/>
      <w:pPr>
        <w:ind w:left="426" w:hanging="360"/>
      </w:pPr>
      <w:rPr>
        <w:b/>
        <w:sz w:val="32"/>
        <w:szCs w:val="32"/>
      </w:rPr>
    </w:lvl>
    <w:lvl w:ilvl="1" w:tplc="326E0604">
      <w:start w:val="5"/>
      <w:numFmt w:val="bullet"/>
      <w:lvlText w:val=""/>
      <w:lvlJc w:val="left"/>
      <w:pPr>
        <w:ind w:left="1146" w:hanging="360"/>
      </w:pPr>
      <w:rPr>
        <w:rFonts w:ascii="Symbol" w:eastAsiaTheme="minorHAnsi" w:hAnsi="Symbol" w:cstheme="minorBidi" w:hint="default"/>
      </w:r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32">
    <w:nsid w:val="669E1152"/>
    <w:multiLevelType w:val="hybridMultilevel"/>
    <w:tmpl w:val="07C454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7E87899"/>
    <w:multiLevelType w:val="hybridMultilevel"/>
    <w:tmpl w:val="B5C6F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88B7325"/>
    <w:multiLevelType w:val="hybridMultilevel"/>
    <w:tmpl w:val="4CDA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A1D2941"/>
    <w:multiLevelType w:val="hybridMultilevel"/>
    <w:tmpl w:val="C1625302"/>
    <w:lvl w:ilvl="0" w:tplc="0415000F">
      <w:start w:val="1"/>
      <w:numFmt w:val="decimal"/>
      <w:lvlText w:val="%1."/>
      <w:lvlJc w:val="left"/>
      <w:pPr>
        <w:ind w:left="933" w:hanging="360"/>
      </w:pPr>
      <w:rPr>
        <w:b w:val="0"/>
        <w:sz w:val="22"/>
        <w:szCs w:val="22"/>
      </w:rPr>
    </w:lvl>
    <w:lvl w:ilvl="1" w:tplc="04150019">
      <w:start w:val="1"/>
      <w:numFmt w:val="lowerLetter"/>
      <w:lvlText w:val="%2."/>
      <w:lvlJc w:val="left"/>
      <w:pPr>
        <w:ind w:left="1653" w:hanging="360"/>
      </w:pPr>
    </w:lvl>
    <w:lvl w:ilvl="2" w:tplc="0415001B">
      <w:start w:val="1"/>
      <w:numFmt w:val="lowerRoman"/>
      <w:lvlText w:val="%3."/>
      <w:lvlJc w:val="right"/>
      <w:pPr>
        <w:ind w:left="2373" w:hanging="180"/>
      </w:pPr>
    </w:lvl>
    <w:lvl w:ilvl="3" w:tplc="0415000F">
      <w:start w:val="1"/>
      <w:numFmt w:val="decimal"/>
      <w:lvlText w:val="%4."/>
      <w:lvlJc w:val="left"/>
      <w:pPr>
        <w:ind w:left="3093" w:hanging="360"/>
      </w:pPr>
    </w:lvl>
    <w:lvl w:ilvl="4" w:tplc="04150019">
      <w:start w:val="1"/>
      <w:numFmt w:val="lowerLetter"/>
      <w:lvlText w:val="%5."/>
      <w:lvlJc w:val="left"/>
      <w:pPr>
        <w:ind w:left="3813" w:hanging="360"/>
      </w:pPr>
    </w:lvl>
    <w:lvl w:ilvl="5" w:tplc="0415001B">
      <w:start w:val="1"/>
      <w:numFmt w:val="lowerRoman"/>
      <w:lvlText w:val="%6."/>
      <w:lvlJc w:val="right"/>
      <w:pPr>
        <w:ind w:left="4533" w:hanging="180"/>
      </w:pPr>
    </w:lvl>
    <w:lvl w:ilvl="6" w:tplc="0415000F">
      <w:start w:val="1"/>
      <w:numFmt w:val="decimal"/>
      <w:lvlText w:val="%7."/>
      <w:lvlJc w:val="left"/>
      <w:pPr>
        <w:ind w:left="5253" w:hanging="360"/>
      </w:pPr>
    </w:lvl>
    <w:lvl w:ilvl="7" w:tplc="04150019">
      <w:start w:val="1"/>
      <w:numFmt w:val="lowerLetter"/>
      <w:lvlText w:val="%8."/>
      <w:lvlJc w:val="left"/>
      <w:pPr>
        <w:ind w:left="5973" w:hanging="360"/>
      </w:pPr>
    </w:lvl>
    <w:lvl w:ilvl="8" w:tplc="0415001B">
      <w:start w:val="1"/>
      <w:numFmt w:val="lowerRoman"/>
      <w:lvlText w:val="%9."/>
      <w:lvlJc w:val="right"/>
      <w:pPr>
        <w:ind w:left="6693" w:hanging="180"/>
      </w:pPr>
    </w:lvl>
  </w:abstractNum>
  <w:abstractNum w:abstractNumId="36">
    <w:nsid w:val="6DAA6900"/>
    <w:multiLevelType w:val="hybridMultilevel"/>
    <w:tmpl w:val="9ECEE4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F282F1E"/>
    <w:multiLevelType w:val="hybridMultilevel"/>
    <w:tmpl w:val="866ECD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768A68F1"/>
    <w:multiLevelType w:val="hybridMultilevel"/>
    <w:tmpl w:val="683C6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DFB62F7"/>
    <w:multiLevelType w:val="hybridMultilevel"/>
    <w:tmpl w:val="1E286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7"/>
  </w:num>
  <w:num w:numId="3">
    <w:abstractNumId w:val="39"/>
  </w:num>
  <w:num w:numId="4">
    <w:abstractNumId w:val="12"/>
  </w:num>
  <w:num w:numId="5">
    <w:abstractNumId w:val="36"/>
  </w:num>
  <w:num w:numId="6">
    <w:abstractNumId w:val="9"/>
  </w:num>
  <w:num w:numId="7">
    <w:abstractNumId w:val="34"/>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1"/>
  </w:num>
  <w:num w:numId="11">
    <w:abstractNumId w:val="5"/>
  </w:num>
  <w:num w:numId="12">
    <w:abstractNumId w:val="32"/>
  </w:num>
  <w:num w:numId="13">
    <w:abstractNumId w:val="15"/>
  </w:num>
  <w:num w:numId="14">
    <w:abstractNumId w:val="6"/>
  </w:num>
  <w:num w:numId="15">
    <w:abstractNumId w:val="4"/>
  </w:num>
  <w:num w:numId="16">
    <w:abstractNumId w:val="28"/>
  </w:num>
  <w:num w:numId="17">
    <w:abstractNumId w:val="2"/>
  </w:num>
  <w:num w:numId="18">
    <w:abstractNumId w:val="1"/>
  </w:num>
  <w:num w:numId="19">
    <w:abstractNumId w:val="38"/>
  </w:num>
  <w:num w:numId="20">
    <w:abstractNumId w:val="29"/>
  </w:num>
  <w:num w:numId="21">
    <w:abstractNumId w:val="23"/>
  </w:num>
  <w:num w:numId="22">
    <w:abstractNumId w:val="31"/>
  </w:num>
  <w:num w:numId="23">
    <w:abstractNumId w:val="8"/>
  </w:num>
  <w:num w:numId="24">
    <w:abstractNumId w:val="16"/>
  </w:num>
  <w:num w:numId="25">
    <w:abstractNumId w:val="27"/>
  </w:num>
  <w:num w:numId="26">
    <w:abstractNumId w:val="30"/>
  </w:num>
  <w:num w:numId="27">
    <w:abstractNumId w:val="14"/>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6"/>
  </w:num>
  <w:num w:numId="31">
    <w:abstractNumId w:val="25"/>
  </w:num>
  <w:num w:numId="32">
    <w:abstractNumId w:val="22"/>
  </w:num>
  <w:num w:numId="33">
    <w:abstractNumId w:val="10"/>
  </w:num>
  <w:num w:numId="34">
    <w:abstractNumId w:val="21"/>
  </w:num>
  <w:num w:numId="35">
    <w:abstractNumId w:val="19"/>
  </w:num>
  <w:num w:numId="36">
    <w:abstractNumId w:val="17"/>
  </w:num>
  <w:num w:numId="37">
    <w:abstractNumId w:val="18"/>
  </w:num>
  <w:num w:numId="38">
    <w:abstractNumId w:val="13"/>
  </w:num>
  <w:num w:numId="39">
    <w:abstractNumId w:val="24"/>
  </w:num>
  <w:num w:numId="40">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AB2"/>
    <w:rsid w:val="0000268D"/>
    <w:rsid w:val="00003765"/>
    <w:rsid w:val="000073D4"/>
    <w:rsid w:val="0003329E"/>
    <w:rsid w:val="000508F2"/>
    <w:rsid w:val="0005538D"/>
    <w:rsid w:val="00067C7A"/>
    <w:rsid w:val="000974CD"/>
    <w:rsid w:val="000A202F"/>
    <w:rsid w:val="000B4CD4"/>
    <w:rsid w:val="000B5138"/>
    <w:rsid w:val="000B5EC5"/>
    <w:rsid w:val="000F1FDA"/>
    <w:rsid w:val="000F60C9"/>
    <w:rsid w:val="000F7B50"/>
    <w:rsid w:val="00103BC8"/>
    <w:rsid w:val="00107790"/>
    <w:rsid w:val="00122275"/>
    <w:rsid w:val="001319AF"/>
    <w:rsid w:val="001352DB"/>
    <w:rsid w:val="00152DC9"/>
    <w:rsid w:val="001845DE"/>
    <w:rsid w:val="00193109"/>
    <w:rsid w:val="001A39C3"/>
    <w:rsid w:val="001A6CC3"/>
    <w:rsid w:val="001C34CC"/>
    <w:rsid w:val="001C7313"/>
    <w:rsid w:val="001E3DA5"/>
    <w:rsid w:val="001F356F"/>
    <w:rsid w:val="001F5869"/>
    <w:rsid w:val="00231AB2"/>
    <w:rsid w:val="00237E10"/>
    <w:rsid w:val="002474DE"/>
    <w:rsid w:val="00264AC2"/>
    <w:rsid w:val="002715BA"/>
    <w:rsid w:val="00293943"/>
    <w:rsid w:val="002972EC"/>
    <w:rsid w:val="002A6851"/>
    <w:rsid w:val="002C29EB"/>
    <w:rsid w:val="002C327D"/>
    <w:rsid w:val="002D703D"/>
    <w:rsid w:val="002E72A1"/>
    <w:rsid w:val="002E7C1C"/>
    <w:rsid w:val="002F22DA"/>
    <w:rsid w:val="00346D4C"/>
    <w:rsid w:val="00356B35"/>
    <w:rsid w:val="00371072"/>
    <w:rsid w:val="00374C09"/>
    <w:rsid w:val="003875DE"/>
    <w:rsid w:val="0039419E"/>
    <w:rsid w:val="00397DC6"/>
    <w:rsid w:val="003A1B84"/>
    <w:rsid w:val="003B69D9"/>
    <w:rsid w:val="003C4C00"/>
    <w:rsid w:val="003D1389"/>
    <w:rsid w:val="003F7F20"/>
    <w:rsid w:val="00414272"/>
    <w:rsid w:val="00415580"/>
    <w:rsid w:val="004209B6"/>
    <w:rsid w:val="00431F04"/>
    <w:rsid w:val="00434C42"/>
    <w:rsid w:val="004351A5"/>
    <w:rsid w:val="00436D20"/>
    <w:rsid w:val="0044002B"/>
    <w:rsid w:val="00446AF8"/>
    <w:rsid w:val="00455784"/>
    <w:rsid w:val="0046037E"/>
    <w:rsid w:val="00472048"/>
    <w:rsid w:val="004C1D53"/>
    <w:rsid w:val="004C20AB"/>
    <w:rsid w:val="004C565E"/>
    <w:rsid w:val="004D03DD"/>
    <w:rsid w:val="004E1E7C"/>
    <w:rsid w:val="004E4B1F"/>
    <w:rsid w:val="004E7C69"/>
    <w:rsid w:val="00507817"/>
    <w:rsid w:val="00511D54"/>
    <w:rsid w:val="00522763"/>
    <w:rsid w:val="00530B23"/>
    <w:rsid w:val="00541735"/>
    <w:rsid w:val="00564905"/>
    <w:rsid w:val="00575374"/>
    <w:rsid w:val="00596A65"/>
    <w:rsid w:val="005A20EF"/>
    <w:rsid w:val="005B1838"/>
    <w:rsid w:val="005C317B"/>
    <w:rsid w:val="005D781E"/>
    <w:rsid w:val="005E2845"/>
    <w:rsid w:val="005E37C7"/>
    <w:rsid w:val="005F6380"/>
    <w:rsid w:val="00602E40"/>
    <w:rsid w:val="00606D49"/>
    <w:rsid w:val="00613FF7"/>
    <w:rsid w:val="00615549"/>
    <w:rsid w:val="00620F39"/>
    <w:rsid w:val="00626134"/>
    <w:rsid w:val="00635FC5"/>
    <w:rsid w:val="00640121"/>
    <w:rsid w:val="0064480D"/>
    <w:rsid w:val="00660090"/>
    <w:rsid w:val="00667EB2"/>
    <w:rsid w:val="0067050F"/>
    <w:rsid w:val="006755D7"/>
    <w:rsid w:val="00675FEC"/>
    <w:rsid w:val="00691D48"/>
    <w:rsid w:val="00692513"/>
    <w:rsid w:val="006A07B4"/>
    <w:rsid w:val="006B5DBF"/>
    <w:rsid w:val="006C1A3C"/>
    <w:rsid w:val="006D47E6"/>
    <w:rsid w:val="006F328E"/>
    <w:rsid w:val="00722105"/>
    <w:rsid w:val="0072277C"/>
    <w:rsid w:val="00743B59"/>
    <w:rsid w:val="0077334E"/>
    <w:rsid w:val="00774B49"/>
    <w:rsid w:val="007812F1"/>
    <w:rsid w:val="007A1CBE"/>
    <w:rsid w:val="007A1D68"/>
    <w:rsid w:val="007A2E3F"/>
    <w:rsid w:val="007C1686"/>
    <w:rsid w:val="007C4BC8"/>
    <w:rsid w:val="007E0AF3"/>
    <w:rsid w:val="007E2C5B"/>
    <w:rsid w:val="00824518"/>
    <w:rsid w:val="00836F29"/>
    <w:rsid w:val="0083764B"/>
    <w:rsid w:val="008512D7"/>
    <w:rsid w:val="00875C27"/>
    <w:rsid w:val="00894448"/>
    <w:rsid w:val="00896D73"/>
    <w:rsid w:val="008B6270"/>
    <w:rsid w:val="008B725F"/>
    <w:rsid w:val="008C2D3D"/>
    <w:rsid w:val="008D4A50"/>
    <w:rsid w:val="008D6AC7"/>
    <w:rsid w:val="008F0190"/>
    <w:rsid w:val="008F467B"/>
    <w:rsid w:val="00913034"/>
    <w:rsid w:val="00913199"/>
    <w:rsid w:val="00934797"/>
    <w:rsid w:val="00936310"/>
    <w:rsid w:val="00967311"/>
    <w:rsid w:val="00980393"/>
    <w:rsid w:val="009D61B0"/>
    <w:rsid w:val="009E116D"/>
    <w:rsid w:val="009E1C93"/>
    <w:rsid w:val="009F7D95"/>
    <w:rsid w:val="00A02CAD"/>
    <w:rsid w:val="00A032C4"/>
    <w:rsid w:val="00A20FD4"/>
    <w:rsid w:val="00A33336"/>
    <w:rsid w:val="00A44759"/>
    <w:rsid w:val="00A46102"/>
    <w:rsid w:val="00A86490"/>
    <w:rsid w:val="00A96DC9"/>
    <w:rsid w:val="00AA54F5"/>
    <w:rsid w:val="00AA7B04"/>
    <w:rsid w:val="00AD1026"/>
    <w:rsid w:val="00AD1753"/>
    <w:rsid w:val="00AD6086"/>
    <w:rsid w:val="00AE77B3"/>
    <w:rsid w:val="00B0036D"/>
    <w:rsid w:val="00B12790"/>
    <w:rsid w:val="00B314AE"/>
    <w:rsid w:val="00B42C94"/>
    <w:rsid w:val="00B44167"/>
    <w:rsid w:val="00B81F56"/>
    <w:rsid w:val="00B902DF"/>
    <w:rsid w:val="00BA54EC"/>
    <w:rsid w:val="00BB7812"/>
    <w:rsid w:val="00BF2BED"/>
    <w:rsid w:val="00BF7F83"/>
    <w:rsid w:val="00C00D82"/>
    <w:rsid w:val="00C13248"/>
    <w:rsid w:val="00C223E0"/>
    <w:rsid w:val="00C26762"/>
    <w:rsid w:val="00C874D5"/>
    <w:rsid w:val="00C93464"/>
    <w:rsid w:val="00CA2564"/>
    <w:rsid w:val="00CA7096"/>
    <w:rsid w:val="00CC3257"/>
    <w:rsid w:val="00CE13E2"/>
    <w:rsid w:val="00CF65BF"/>
    <w:rsid w:val="00D0053A"/>
    <w:rsid w:val="00D073DB"/>
    <w:rsid w:val="00D24691"/>
    <w:rsid w:val="00D26A23"/>
    <w:rsid w:val="00D337FF"/>
    <w:rsid w:val="00D6055C"/>
    <w:rsid w:val="00D61BC1"/>
    <w:rsid w:val="00D65DA0"/>
    <w:rsid w:val="00D7012F"/>
    <w:rsid w:val="00D71FAB"/>
    <w:rsid w:val="00D809F4"/>
    <w:rsid w:val="00D81A52"/>
    <w:rsid w:val="00D907C4"/>
    <w:rsid w:val="00DA576B"/>
    <w:rsid w:val="00DA7273"/>
    <w:rsid w:val="00DC6A8C"/>
    <w:rsid w:val="00DC7CE8"/>
    <w:rsid w:val="00DD2075"/>
    <w:rsid w:val="00E03F80"/>
    <w:rsid w:val="00E2260F"/>
    <w:rsid w:val="00E41AB9"/>
    <w:rsid w:val="00E73C07"/>
    <w:rsid w:val="00E74A61"/>
    <w:rsid w:val="00E75911"/>
    <w:rsid w:val="00E7711E"/>
    <w:rsid w:val="00E93EBB"/>
    <w:rsid w:val="00E94F6A"/>
    <w:rsid w:val="00EA0482"/>
    <w:rsid w:val="00EA589B"/>
    <w:rsid w:val="00ED4383"/>
    <w:rsid w:val="00ED565D"/>
    <w:rsid w:val="00EE1A74"/>
    <w:rsid w:val="00EE7B5D"/>
    <w:rsid w:val="00F21F16"/>
    <w:rsid w:val="00F343F5"/>
    <w:rsid w:val="00F37F39"/>
    <w:rsid w:val="00F446C1"/>
    <w:rsid w:val="00F53047"/>
    <w:rsid w:val="00F66A98"/>
    <w:rsid w:val="00F7315D"/>
    <w:rsid w:val="00F74CF8"/>
    <w:rsid w:val="00F82638"/>
    <w:rsid w:val="00F97EE4"/>
    <w:rsid w:val="00FA1C0A"/>
    <w:rsid w:val="00FA2EE5"/>
    <w:rsid w:val="00FE54E1"/>
    <w:rsid w:val="00FE63B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AB2"/>
    <w:pPr>
      <w:spacing w:after="0" w:line="240" w:lineRule="auto"/>
    </w:pPr>
    <w:rPr>
      <w:rFonts w:ascii="Calibri" w:hAnsi="Calibri" w:cs="Calibri"/>
      <w:lang w:eastAsia="pl-PL"/>
    </w:rPr>
  </w:style>
  <w:style w:type="paragraph" w:styleId="Nagwek2">
    <w:name w:val="heading 2"/>
    <w:basedOn w:val="Normalny"/>
    <w:link w:val="Nagwek2Znak"/>
    <w:uiPriority w:val="9"/>
    <w:qFormat/>
    <w:rsid w:val="00446AF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31AB2"/>
    <w:rPr>
      <w:color w:val="0000FF"/>
      <w:u w:val="single"/>
    </w:rPr>
  </w:style>
  <w:style w:type="paragraph" w:styleId="Akapitzlist">
    <w:name w:val="List Paragraph"/>
    <w:aliases w:val="maz_wyliczenie,opis dzialania,K-P_odwolanie,A_wyliczenie,Akapit z listą 1,List Paragraph1,T_SZ_List Paragraph,Lista PR,Numerowanie,Kolorowa lista — akcent 11,CW_Lista"/>
    <w:basedOn w:val="Normalny"/>
    <w:link w:val="AkapitzlistZnak"/>
    <w:uiPriority w:val="34"/>
    <w:qFormat/>
    <w:rsid w:val="00231AB2"/>
    <w:pPr>
      <w:ind w:left="720"/>
      <w:contextualSpacing/>
    </w:pPr>
  </w:style>
  <w:style w:type="paragraph" w:customStyle="1" w:styleId="Default">
    <w:name w:val="Default"/>
    <w:rsid w:val="00231AB2"/>
    <w:pPr>
      <w:widowControl w:val="0"/>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CM9">
    <w:name w:val="CM9"/>
    <w:basedOn w:val="Default"/>
    <w:next w:val="Default"/>
    <w:uiPriority w:val="99"/>
    <w:rsid w:val="00231AB2"/>
    <w:pPr>
      <w:spacing w:after="248"/>
    </w:pPr>
    <w:rPr>
      <w:color w:val="auto"/>
    </w:rPr>
  </w:style>
  <w:style w:type="character" w:styleId="Odwoaniedokomentarza">
    <w:name w:val="annotation reference"/>
    <w:basedOn w:val="Domylnaczcionkaakapitu"/>
    <w:uiPriority w:val="99"/>
    <w:semiHidden/>
    <w:unhideWhenUsed/>
    <w:rsid w:val="00231AB2"/>
    <w:rPr>
      <w:sz w:val="16"/>
      <w:szCs w:val="16"/>
    </w:rPr>
  </w:style>
  <w:style w:type="paragraph" w:styleId="Tekstkomentarza">
    <w:name w:val="annotation text"/>
    <w:basedOn w:val="Normalny"/>
    <w:link w:val="TekstkomentarzaZnak"/>
    <w:uiPriority w:val="99"/>
    <w:semiHidden/>
    <w:unhideWhenUsed/>
    <w:rsid w:val="00231AB2"/>
    <w:rPr>
      <w:sz w:val="20"/>
      <w:szCs w:val="20"/>
    </w:rPr>
  </w:style>
  <w:style w:type="character" w:customStyle="1" w:styleId="TekstkomentarzaZnak">
    <w:name w:val="Tekst komentarza Znak"/>
    <w:basedOn w:val="Domylnaczcionkaakapitu"/>
    <w:link w:val="Tekstkomentarza"/>
    <w:uiPriority w:val="99"/>
    <w:semiHidden/>
    <w:rsid w:val="00231AB2"/>
    <w:rPr>
      <w:rFonts w:ascii="Calibri" w:hAnsi="Calibri" w:cs="Calibri"/>
      <w:sz w:val="20"/>
      <w:szCs w:val="20"/>
      <w:lang w:eastAsia="pl-PL"/>
    </w:rPr>
  </w:style>
  <w:style w:type="paragraph" w:styleId="Nagwek">
    <w:name w:val="header"/>
    <w:basedOn w:val="Normalny"/>
    <w:link w:val="NagwekZnak"/>
    <w:uiPriority w:val="99"/>
    <w:unhideWhenUsed/>
    <w:rsid w:val="00231AB2"/>
    <w:pPr>
      <w:tabs>
        <w:tab w:val="center" w:pos="4536"/>
        <w:tab w:val="right" w:pos="9072"/>
      </w:tabs>
    </w:pPr>
  </w:style>
  <w:style w:type="character" w:customStyle="1" w:styleId="NagwekZnak">
    <w:name w:val="Nagłówek Znak"/>
    <w:basedOn w:val="Domylnaczcionkaakapitu"/>
    <w:link w:val="Nagwek"/>
    <w:uiPriority w:val="99"/>
    <w:rsid w:val="00231AB2"/>
    <w:rPr>
      <w:rFonts w:ascii="Calibri" w:hAnsi="Calibri" w:cs="Calibri"/>
      <w:lang w:eastAsia="pl-PL"/>
    </w:rPr>
  </w:style>
  <w:style w:type="paragraph" w:styleId="Stopka">
    <w:name w:val="footer"/>
    <w:basedOn w:val="Normalny"/>
    <w:link w:val="StopkaZnak"/>
    <w:unhideWhenUsed/>
    <w:rsid w:val="00231AB2"/>
    <w:pPr>
      <w:tabs>
        <w:tab w:val="center" w:pos="4536"/>
        <w:tab w:val="right" w:pos="9072"/>
      </w:tabs>
    </w:pPr>
  </w:style>
  <w:style w:type="character" w:customStyle="1" w:styleId="StopkaZnak">
    <w:name w:val="Stopka Znak"/>
    <w:basedOn w:val="Domylnaczcionkaakapitu"/>
    <w:link w:val="Stopka"/>
    <w:rsid w:val="00231AB2"/>
    <w:rPr>
      <w:rFonts w:ascii="Calibri" w:hAnsi="Calibri" w:cs="Calibri"/>
      <w:lang w:eastAsia="pl-PL"/>
    </w:rPr>
  </w:style>
  <w:style w:type="character" w:customStyle="1" w:styleId="yiv448291655apple-style-span">
    <w:name w:val="yiv448291655apple-style-span"/>
    <w:basedOn w:val="Domylnaczcionkaakapitu"/>
    <w:rsid w:val="00231AB2"/>
  </w:style>
  <w:style w:type="paragraph" w:styleId="Tekstdymka">
    <w:name w:val="Balloon Text"/>
    <w:basedOn w:val="Normalny"/>
    <w:link w:val="TekstdymkaZnak"/>
    <w:uiPriority w:val="99"/>
    <w:semiHidden/>
    <w:unhideWhenUsed/>
    <w:rsid w:val="00231AB2"/>
    <w:rPr>
      <w:rFonts w:ascii="Tahoma" w:hAnsi="Tahoma" w:cs="Tahoma"/>
      <w:sz w:val="16"/>
      <w:szCs w:val="16"/>
    </w:rPr>
  </w:style>
  <w:style w:type="character" w:customStyle="1" w:styleId="TekstdymkaZnak">
    <w:name w:val="Tekst dymka Znak"/>
    <w:basedOn w:val="Domylnaczcionkaakapitu"/>
    <w:link w:val="Tekstdymka"/>
    <w:uiPriority w:val="99"/>
    <w:semiHidden/>
    <w:rsid w:val="00231AB2"/>
    <w:rPr>
      <w:rFonts w:ascii="Tahoma" w:hAnsi="Tahoma" w:cs="Tahoma"/>
      <w:sz w:val="16"/>
      <w:szCs w:val="16"/>
      <w:lang w:eastAsia="pl-PL"/>
    </w:rPr>
  </w:style>
  <w:style w:type="paragraph" w:styleId="Tekstprzypisudolnego">
    <w:name w:val="footnote text"/>
    <w:basedOn w:val="Normalny"/>
    <w:link w:val="TekstprzypisudolnegoZnak"/>
    <w:uiPriority w:val="99"/>
    <w:semiHidden/>
    <w:unhideWhenUsed/>
    <w:rsid w:val="00356B35"/>
    <w:rPr>
      <w:rFonts w:eastAsia="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356B35"/>
    <w:rPr>
      <w:rFonts w:ascii="Calibri" w:eastAsia="Calibri" w:hAnsi="Calibri" w:cs="Times New Roman"/>
      <w:sz w:val="20"/>
      <w:szCs w:val="20"/>
    </w:rPr>
  </w:style>
  <w:style w:type="character" w:styleId="Odwoanieprzypisudolnego">
    <w:name w:val="footnote reference"/>
    <w:uiPriority w:val="99"/>
    <w:semiHidden/>
    <w:unhideWhenUsed/>
    <w:rsid w:val="00356B35"/>
    <w:rPr>
      <w:vertAlign w:val="superscript"/>
    </w:rPr>
  </w:style>
  <w:style w:type="paragraph" w:customStyle="1" w:styleId="Zawartotabeli">
    <w:name w:val="Zawartość tabeli"/>
    <w:basedOn w:val="Normalny"/>
    <w:rsid w:val="00356B35"/>
    <w:pPr>
      <w:widowControl w:val="0"/>
      <w:suppressLineNumbers/>
      <w:suppressAutoHyphens/>
    </w:pPr>
    <w:rPr>
      <w:rFonts w:ascii="Times New Roman" w:eastAsia="Lucida Sans Unicode" w:hAnsi="Times New Roman" w:cs="Mangal"/>
      <w:kern w:val="1"/>
      <w:sz w:val="24"/>
      <w:szCs w:val="24"/>
      <w:lang w:eastAsia="zh-CN" w:bidi="hi-IN"/>
    </w:rPr>
  </w:style>
  <w:style w:type="paragraph" w:customStyle="1" w:styleId="Akapitzlist1">
    <w:name w:val="Akapit z listą1"/>
    <w:basedOn w:val="Normalny"/>
    <w:rsid w:val="00356B35"/>
    <w:pPr>
      <w:suppressAutoHyphens/>
      <w:ind w:left="720"/>
      <w:contextualSpacing/>
    </w:pPr>
    <w:rPr>
      <w:rFonts w:ascii="Times New Roman" w:eastAsia="Times New Roman" w:hAnsi="Times New Roman" w:cs="Times New Roman"/>
      <w:kern w:val="1"/>
      <w:sz w:val="20"/>
      <w:szCs w:val="20"/>
      <w:lang w:eastAsia="zh-CN"/>
    </w:rPr>
  </w:style>
  <w:style w:type="character" w:customStyle="1" w:styleId="apple-converted-space">
    <w:name w:val="apple-converted-space"/>
    <w:basedOn w:val="Domylnaczcionkaakapitu"/>
    <w:rsid w:val="002715BA"/>
  </w:style>
  <w:style w:type="table" w:styleId="Tabela-Siatka">
    <w:name w:val="Table Grid"/>
    <w:basedOn w:val="Standardowy"/>
    <w:uiPriority w:val="59"/>
    <w:rsid w:val="00271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akcent3">
    <w:name w:val="Light List Accent 3"/>
    <w:basedOn w:val="Standardowy"/>
    <w:uiPriority w:val="61"/>
    <w:rsid w:val="005E2845"/>
    <w:pPr>
      <w:spacing w:after="0" w:line="240" w:lineRule="auto"/>
    </w:pPr>
    <w:rPr>
      <w:lang w:val="cs-CZ"/>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Autospacing="0" w:afterLines="0" w:afterAutospacing="0" w:line="240" w:lineRule="auto"/>
      </w:pPr>
      <w:rPr>
        <w:b/>
        <w:bCs/>
        <w:color w:val="FFFFFF" w:themeColor="background1"/>
      </w:rPr>
      <w:tblPr/>
      <w:tcPr>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Jasnalistaakcent1">
    <w:name w:val="Light List Accent 1"/>
    <w:basedOn w:val="Standardowy"/>
    <w:uiPriority w:val="61"/>
    <w:rsid w:val="005E284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agwek2Znak">
    <w:name w:val="Nagłówek 2 Znak"/>
    <w:basedOn w:val="Domylnaczcionkaakapitu"/>
    <w:link w:val="Nagwek2"/>
    <w:uiPriority w:val="9"/>
    <w:rsid w:val="00446AF8"/>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446AF8"/>
    <w:pPr>
      <w:spacing w:before="100" w:beforeAutospacing="1" w:after="100" w:afterAutospacing="1"/>
    </w:pPr>
    <w:rPr>
      <w:rFonts w:ascii="Times New Roman" w:eastAsia="Times New Roman" w:hAnsi="Times New Roman" w:cs="Times New Roman"/>
      <w:sz w:val="24"/>
      <w:szCs w:val="24"/>
    </w:rPr>
  </w:style>
  <w:style w:type="character" w:customStyle="1" w:styleId="StopkadfrZnak">
    <w:name w:val="Stopka dfr Znak"/>
    <w:link w:val="Stopkadfr"/>
    <w:locked/>
    <w:rsid w:val="00640121"/>
    <w:rPr>
      <w:rFonts w:ascii="Calibri" w:eastAsia="Calibri" w:hAnsi="Calibri" w:cs="Times New Roman"/>
      <w:color w:val="1D1D1D"/>
      <w:sz w:val="16"/>
      <w:szCs w:val="16"/>
    </w:rPr>
  </w:style>
  <w:style w:type="paragraph" w:customStyle="1" w:styleId="Stopkadfr">
    <w:name w:val="Stopka dfr"/>
    <w:link w:val="StopkadfrZnak"/>
    <w:qFormat/>
    <w:rsid w:val="00640121"/>
    <w:pPr>
      <w:spacing w:after="0" w:line="240" w:lineRule="auto"/>
    </w:pPr>
    <w:rPr>
      <w:rFonts w:ascii="Calibri" w:eastAsia="Calibri" w:hAnsi="Calibri" w:cs="Times New Roman"/>
      <w:color w:val="1D1D1D"/>
      <w:sz w:val="16"/>
      <w:szCs w:val="16"/>
    </w:rPr>
  </w:style>
  <w:style w:type="paragraph" w:styleId="Bezodstpw">
    <w:name w:val="No Spacing"/>
    <w:uiPriority w:val="1"/>
    <w:qFormat/>
    <w:rsid w:val="00AD1753"/>
    <w:pPr>
      <w:spacing w:after="0" w:line="240" w:lineRule="auto"/>
    </w:pPr>
    <w:rPr>
      <w:rFonts w:ascii="Calibri" w:hAnsi="Calibri" w:cs="Calibri"/>
      <w:lang w:eastAsia="pl-PL"/>
    </w:rPr>
  </w:style>
  <w:style w:type="character" w:customStyle="1" w:styleId="AkapitzlistZnak">
    <w:name w:val="Akapit z listą Znak"/>
    <w:aliases w:val="maz_wyliczenie Znak,opis dzialania Znak,K-P_odwolanie Znak,A_wyliczenie Znak,Akapit z listą 1 Znak,List Paragraph1 Znak,T_SZ_List Paragraph Znak,Lista PR Znak,Numerowanie Znak,Kolorowa lista — akcent 11 Znak,CW_Lista Znak"/>
    <w:link w:val="Akapitzlist"/>
    <w:uiPriority w:val="34"/>
    <w:qFormat/>
    <w:locked/>
    <w:rsid w:val="00620F39"/>
    <w:rPr>
      <w:rFonts w:ascii="Calibri" w:hAnsi="Calibri" w:cs="Calibri"/>
      <w:lang w:eastAsia="pl-PL"/>
    </w:rPr>
  </w:style>
  <w:style w:type="paragraph" w:styleId="Tekstpodstawowywcity3">
    <w:name w:val="Body Text Indent 3"/>
    <w:basedOn w:val="Normalny"/>
    <w:link w:val="Tekstpodstawowywcity3Znak"/>
    <w:uiPriority w:val="99"/>
    <w:unhideWhenUsed/>
    <w:rsid w:val="00434C42"/>
    <w:pPr>
      <w:spacing w:after="120"/>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434C42"/>
    <w:rPr>
      <w:rFonts w:ascii="Times New Roman" w:eastAsia="Times New Roman" w:hAnsi="Times New Roman" w:cs="Times New Roman"/>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AB2"/>
    <w:pPr>
      <w:spacing w:after="0" w:line="240" w:lineRule="auto"/>
    </w:pPr>
    <w:rPr>
      <w:rFonts w:ascii="Calibri" w:hAnsi="Calibri" w:cs="Calibri"/>
      <w:lang w:eastAsia="pl-PL"/>
    </w:rPr>
  </w:style>
  <w:style w:type="paragraph" w:styleId="Nagwek2">
    <w:name w:val="heading 2"/>
    <w:basedOn w:val="Normalny"/>
    <w:link w:val="Nagwek2Znak"/>
    <w:uiPriority w:val="9"/>
    <w:qFormat/>
    <w:rsid w:val="00446AF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31AB2"/>
    <w:rPr>
      <w:color w:val="0000FF"/>
      <w:u w:val="single"/>
    </w:rPr>
  </w:style>
  <w:style w:type="paragraph" w:styleId="Akapitzlist">
    <w:name w:val="List Paragraph"/>
    <w:aliases w:val="maz_wyliczenie,opis dzialania,K-P_odwolanie,A_wyliczenie,Akapit z listą 1,List Paragraph1,T_SZ_List Paragraph,Lista PR,Numerowanie,Kolorowa lista — akcent 11,CW_Lista"/>
    <w:basedOn w:val="Normalny"/>
    <w:link w:val="AkapitzlistZnak"/>
    <w:uiPriority w:val="34"/>
    <w:qFormat/>
    <w:rsid w:val="00231AB2"/>
    <w:pPr>
      <w:ind w:left="720"/>
      <w:contextualSpacing/>
    </w:pPr>
  </w:style>
  <w:style w:type="paragraph" w:customStyle="1" w:styleId="Default">
    <w:name w:val="Default"/>
    <w:rsid w:val="00231AB2"/>
    <w:pPr>
      <w:widowControl w:val="0"/>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CM9">
    <w:name w:val="CM9"/>
    <w:basedOn w:val="Default"/>
    <w:next w:val="Default"/>
    <w:uiPriority w:val="99"/>
    <w:rsid w:val="00231AB2"/>
    <w:pPr>
      <w:spacing w:after="248"/>
    </w:pPr>
    <w:rPr>
      <w:color w:val="auto"/>
    </w:rPr>
  </w:style>
  <w:style w:type="character" w:styleId="Odwoaniedokomentarza">
    <w:name w:val="annotation reference"/>
    <w:basedOn w:val="Domylnaczcionkaakapitu"/>
    <w:uiPriority w:val="99"/>
    <w:semiHidden/>
    <w:unhideWhenUsed/>
    <w:rsid w:val="00231AB2"/>
    <w:rPr>
      <w:sz w:val="16"/>
      <w:szCs w:val="16"/>
    </w:rPr>
  </w:style>
  <w:style w:type="paragraph" w:styleId="Tekstkomentarza">
    <w:name w:val="annotation text"/>
    <w:basedOn w:val="Normalny"/>
    <w:link w:val="TekstkomentarzaZnak"/>
    <w:uiPriority w:val="99"/>
    <w:semiHidden/>
    <w:unhideWhenUsed/>
    <w:rsid w:val="00231AB2"/>
    <w:rPr>
      <w:sz w:val="20"/>
      <w:szCs w:val="20"/>
    </w:rPr>
  </w:style>
  <w:style w:type="character" w:customStyle="1" w:styleId="TekstkomentarzaZnak">
    <w:name w:val="Tekst komentarza Znak"/>
    <w:basedOn w:val="Domylnaczcionkaakapitu"/>
    <w:link w:val="Tekstkomentarza"/>
    <w:uiPriority w:val="99"/>
    <w:semiHidden/>
    <w:rsid w:val="00231AB2"/>
    <w:rPr>
      <w:rFonts w:ascii="Calibri" w:hAnsi="Calibri" w:cs="Calibri"/>
      <w:sz w:val="20"/>
      <w:szCs w:val="20"/>
      <w:lang w:eastAsia="pl-PL"/>
    </w:rPr>
  </w:style>
  <w:style w:type="paragraph" w:styleId="Nagwek">
    <w:name w:val="header"/>
    <w:basedOn w:val="Normalny"/>
    <w:link w:val="NagwekZnak"/>
    <w:uiPriority w:val="99"/>
    <w:unhideWhenUsed/>
    <w:rsid w:val="00231AB2"/>
    <w:pPr>
      <w:tabs>
        <w:tab w:val="center" w:pos="4536"/>
        <w:tab w:val="right" w:pos="9072"/>
      </w:tabs>
    </w:pPr>
  </w:style>
  <w:style w:type="character" w:customStyle="1" w:styleId="NagwekZnak">
    <w:name w:val="Nagłówek Znak"/>
    <w:basedOn w:val="Domylnaczcionkaakapitu"/>
    <w:link w:val="Nagwek"/>
    <w:uiPriority w:val="99"/>
    <w:rsid w:val="00231AB2"/>
    <w:rPr>
      <w:rFonts w:ascii="Calibri" w:hAnsi="Calibri" w:cs="Calibri"/>
      <w:lang w:eastAsia="pl-PL"/>
    </w:rPr>
  </w:style>
  <w:style w:type="paragraph" w:styleId="Stopka">
    <w:name w:val="footer"/>
    <w:basedOn w:val="Normalny"/>
    <w:link w:val="StopkaZnak"/>
    <w:unhideWhenUsed/>
    <w:rsid w:val="00231AB2"/>
    <w:pPr>
      <w:tabs>
        <w:tab w:val="center" w:pos="4536"/>
        <w:tab w:val="right" w:pos="9072"/>
      </w:tabs>
    </w:pPr>
  </w:style>
  <w:style w:type="character" w:customStyle="1" w:styleId="StopkaZnak">
    <w:name w:val="Stopka Znak"/>
    <w:basedOn w:val="Domylnaczcionkaakapitu"/>
    <w:link w:val="Stopka"/>
    <w:rsid w:val="00231AB2"/>
    <w:rPr>
      <w:rFonts w:ascii="Calibri" w:hAnsi="Calibri" w:cs="Calibri"/>
      <w:lang w:eastAsia="pl-PL"/>
    </w:rPr>
  </w:style>
  <w:style w:type="character" w:customStyle="1" w:styleId="yiv448291655apple-style-span">
    <w:name w:val="yiv448291655apple-style-span"/>
    <w:basedOn w:val="Domylnaczcionkaakapitu"/>
    <w:rsid w:val="00231AB2"/>
  </w:style>
  <w:style w:type="paragraph" w:styleId="Tekstdymka">
    <w:name w:val="Balloon Text"/>
    <w:basedOn w:val="Normalny"/>
    <w:link w:val="TekstdymkaZnak"/>
    <w:uiPriority w:val="99"/>
    <w:semiHidden/>
    <w:unhideWhenUsed/>
    <w:rsid w:val="00231AB2"/>
    <w:rPr>
      <w:rFonts w:ascii="Tahoma" w:hAnsi="Tahoma" w:cs="Tahoma"/>
      <w:sz w:val="16"/>
      <w:szCs w:val="16"/>
    </w:rPr>
  </w:style>
  <w:style w:type="character" w:customStyle="1" w:styleId="TekstdymkaZnak">
    <w:name w:val="Tekst dymka Znak"/>
    <w:basedOn w:val="Domylnaczcionkaakapitu"/>
    <w:link w:val="Tekstdymka"/>
    <w:uiPriority w:val="99"/>
    <w:semiHidden/>
    <w:rsid w:val="00231AB2"/>
    <w:rPr>
      <w:rFonts w:ascii="Tahoma" w:hAnsi="Tahoma" w:cs="Tahoma"/>
      <w:sz w:val="16"/>
      <w:szCs w:val="16"/>
      <w:lang w:eastAsia="pl-PL"/>
    </w:rPr>
  </w:style>
  <w:style w:type="paragraph" w:styleId="Tekstprzypisudolnego">
    <w:name w:val="footnote text"/>
    <w:basedOn w:val="Normalny"/>
    <w:link w:val="TekstprzypisudolnegoZnak"/>
    <w:uiPriority w:val="99"/>
    <w:semiHidden/>
    <w:unhideWhenUsed/>
    <w:rsid w:val="00356B35"/>
    <w:rPr>
      <w:rFonts w:eastAsia="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356B35"/>
    <w:rPr>
      <w:rFonts w:ascii="Calibri" w:eastAsia="Calibri" w:hAnsi="Calibri" w:cs="Times New Roman"/>
      <w:sz w:val="20"/>
      <w:szCs w:val="20"/>
    </w:rPr>
  </w:style>
  <w:style w:type="character" w:styleId="Odwoanieprzypisudolnego">
    <w:name w:val="footnote reference"/>
    <w:uiPriority w:val="99"/>
    <w:semiHidden/>
    <w:unhideWhenUsed/>
    <w:rsid w:val="00356B35"/>
    <w:rPr>
      <w:vertAlign w:val="superscript"/>
    </w:rPr>
  </w:style>
  <w:style w:type="paragraph" w:customStyle="1" w:styleId="Zawartotabeli">
    <w:name w:val="Zawartość tabeli"/>
    <w:basedOn w:val="Normalny"/>
    <w:rsid w:val="00356B35"/>
    <w:pPr>
      <w:widowControl w:val="0"/>
      <w:suppressLineNumbers/>
      <w:suppressAutoHyphens/>
    </w:pPr>
    <w:rPr>
      <w:rFonts w:ascii="Times New Roman" w:eastAsia="Lucida Sans Unicode" w:hAnsi="Times New Roman" w:cs="Mangal"/>
      <w:kern w:val="1"/>
      <w:sz w:val="24"/>
      <w:szCs w:val="24"/>
      <w:lang w:eastAsia="zh-CN" w:bidi="hi-IN"/>
    </w:rPr>
  </w:style>
  <w:style w:type="paragraph" w:customStyle="1" w:styleId="Akapitzlist1">
    <w:name w:val="Akapit z listą1"/>
    <w:basedOn w:val="Normalny"/>
    <w:rsid w:val="00356B35"/>
    <w:pPr>
      <w:suppressAutoHyphens/>
      <w:ind w:left="720"/>
      <w:contextualSpacing/>
    </w:pPr>
    <w:rPr>
      <w:rFonts w:ascii="Times New Roman" w:eastAsia="Times New Roman" w:hAnsi="Times New Roman" w:cs="Times New Roman"/>
      <w:kern w:val="1"/>
      <w:sz w:val="20"/>
      <w:szCs w:val="20"/>
      <w:lang w:eastAsia="zh-CN"/>
    </w:rPr>
  </w:style>
  <w:style w:type="character" w:customStyle="1" w:styleId="apple-converted-space">
    <w:name w:val="apple-converted-space"/>
    <w:basedOn w:val="Domylnaczcionkaakapitu"/>
    <w:rsid w:val="002715BA"/>
  </w:style>
  <w:style w:type="table" w:styleId="Tabela-Siatka">
    <w:name w:val="Table Grid"/>
    <w:basedOn w:val="Standardowy"/>
    <w:uiPriority w:val="59"/>
    <w:rsid w:val="00271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akcent3">
    <w:name w:val="Light List Accent 3"/>
    <w:basedOn w:val="Standardowy"/>
    <w:uiPriority w:val="61"/>
    <w:rsid w:val="005E2845"/>
    <w:pPr>
      <w:spacing w:after="0" w:line="240" w:lineRule="auto"/>
    </w:pPr>
    <w:rPr>
      <w:lang w:val="cs-CZ"/>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Autospacing="0" w:afterLines="0" w:afterAutospacing="0" w:line="240" w:lineRule="auto"/>
      </w:pPr>
      <w:rPr>
        <w:b/>
        <w:bCs/>
        <w:color w:val="FFFFFF" w:themeColor="background1"/>
      </w:rPr>
      <w:tblPr/>
      <w:tcPr>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Jasnalistaakcent1">
    <w:name w:val="Light List Accent 1"/>
    <w:basedOn w:val="Standardowy"/>
    <w:uiPriority w:val="61"/>
    <w:rsid w:val="005E284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agwek2Znak">
    <w:name w:val="Nagłówek 2 Znak"/>
    <w:basedOn w:val="Domylnaczcionkaakapitu"/>
    <w:link w:val="Nagwek2"/>
    <w:uiPriority w:val="9"/>
    <w:rsid w:val="00446AF8"/>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446AF8"/>
    <w:pPr>
      <w:spacing w:before="100" w:beforeAutospacing="1" w:after="100" w:afterAutospacing="1"/>
    </w:pPr>
    <w:rPr>
      <w:rFonts w:ascii="Times New Roman" w:eastAsia="Times New Roman" w:hAnsi="Times New Roman" w:cs="Times New Roman"/>
      <w:sz w:val="24"/>
      <w:szCs w:val="24"/>
    </w:rPr>
  </w:style>
  <w:style w:type="character" w:customStyle="1" w:styleId="StopkadfrZnak">
    <w:name w:val="Stopka dfr Znak"/>
    <w:link w:val="Stopkadfr"/>
    <w:locked/>
    <w:rsid w:val="00640121"/>
    <w:rPr>
      <w:rFonts w:ascii="Calibri" w:eastAsia="Calibri" w:hAnsi="Calibri" w:cs="Times New Roman"/>
      <w:color w:val="1D1D1D"/>
      <w:sz w:val="16"/>
      <w:szCs w:val="16"/>
    </w:rPr>
  </w:style>
  <w:style w:type="paragraph" w:customStyle="1" w:styleId="Stopkadfr">
    <w:name w:val="Stopka dfr"/>
    <w:link w:val="StopkadfrZnak"/>
    <w:qFormat/>
    <w:rsid w:val="00640121"/>
    <w:pPr>
      <w:spacing w:after="0" w:line="240" w:lineRule="auto"/>
    </w:pPr>
    <w:rPr>
      <w:rFonts w:ascii="Calibri" w:eastAsia="Calibri" w:hAnsi="Calibri" w:cs="Times New Roman"/>
      <w:color w:val="1D1D1D"/>
      <w:sz w:val="16"/>
      <w:szCs w:val="16"/>
    </w:rPr>
  </w:style>
  <w:style w:type="paragraph" w:styleId="Bezodstpw">
    <w:name w:val="No Spacing"/>
    <w:uiPriority w:val="1"/>
    <w:qFormat/>
    <w:rsid w:val="00AD1753"/>
    <w:pPr>
      <w:spacing w:after="0" w:line="240" w:lineRule="auto"/>
    </w:pPr>
    <w:rPr>
      <w:rFonts w:ascii="Calibri" w:hAnsi="Calibri" w:cs="Calibri"/>
      <w:lang w:eastAsia="pl-PL"/>
    </w:rPr>
  </w:style>
  <w:style w:type="character" w:customStyle="1" w:styleId="AkapitzlistZnak">
    <w:name w:val="Akapit z listą Znak"/>
    <w:aliases w:val="maz_wyliczenie Znak,opis dzialania Znak,K-P_odwolanie Znak,A_wyliczenie Znak,Akapit z listą 1 Znak,List Paragraph1 Znak,T_SZ_List Paragraph Znak,Lista PR Znak,Numerowanie Znak,Kolorowa lista — akcent 11 Znak,CW_Lista Znak"/>
    <w:link w:val="Akapitzlist"/>
    <w:uiPriority w:val="34"/>
    <w:qFormat/>
    <w:locked/>
    <w:rsid w:val="00620F39"/>
    <w:rPr>
      <w:rFonts w:ascii="Calibri" w:hAnsi="Calibri" w:cs="Calibri"/>
      <w:lang w:eastAsia="pl-PL"/>
    </w:rPr>
  </w:style>
  <w:style w:type="paragraph" w:styleId="Tekstpodstawowywcity3">
    <w:name w:val="Body Text Indent 3"/>
    <w:basedOn w:val="Normalny"/>
    <w:link w:val="Tekstpodstawowywcity3Znak"/>
    <w:uiPriority w:val="99"/>
    <w:unhideWhenUsed/>
    <w:rsid w:val="00434C42"/>
    <w:pPr>
      <w:spacing w:after="120"/>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434C42"/>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954002">
      <w:bodyDiv w:val="1"/>
      <w:marLeft w:val="0"/>
      <w:marRight w:val="0"/>
      <w:marTop w:val="0"/>
      <w:marBottom w:val="0"/>
      <w:divBdr>
        <w:top w:val="none" w:sz="0" w:space="0" w:color="auto"/>
        <w:left w:val="none" w:sz="0" w:space="0" w:color="auto"/>
        <w:bottom w:val="none" w:sz="0" w:space="0" w:color="auto"/>
        <w:right w:val="none" w:sz="0" w:space="0" w:color="auto"/>
      </w:divBdr>
    </w:div>
    <w:div w:id="482357180">
      <w:bodyDiv w:val="1"/>
      <w:marLeft w:val="0"/>
      <w:marRight w:val="0"/>
      <w:marTop w:val="0"/>
      <w:marBottom w:val="0"/>
      <w:divBdr>
        <w:top w:val="none" w:sz="0" w:space="0" w:color="auto"/>
        <w:left w:val="none" w:sz="0" w:space="0" w:color="auto"/>
        <w:bottom w:val="none" w:sz="0" w:space="0" w:color="auto"/>
        <w:right w:val="none" w:sz="0" w:space="0" w:color="auto"/>
      </w:divBdr>
    </w:div>
    <w:div w:id="675689799">
      <w:bodyDiv w:val="1"/>
      <w:marLeft w:val="0"/>
      <w:marRight w:val="0"/>
      <w:marTop w:val="0"/>
      <w:marBottom w:val="0"/>
      <w:divBdr>
        <w:top w:val="none" w:sz="0" w:space="0" w:color="auto"/>
        <w:left w:val="none" w:sz="0" w:space="0" w:color="auto"/>
        <w:bottom w:val="none" w:sz="0" w:space="0" w:color="auto"/>
        <w:right w:val="none" w:sz="0" w:space="0" w:color="auto"/>
      </w:divBdr>
    </w:div>
    <w:div w:id="808136768">
      <w:bodyDiv w:val="1"/>
      <w:marLeft w:val="0"/>
      <w:marRight w:val="0"/>
      <w:marTop w:val="0"/>
      <w:marBottom w:val="0"/>
      <w:divBdr>
        <w:top w:val="none" w:sz="0" w:space="0" w:color="auto"/>
        <w:left w:val="none" w:sz="0" w:space="0" w:color="auto"/>
        <w:bottom w:val="none" w:sz="0" w:space="0" w:color="auto"/>
        <w:right w:val="none" w:sz="0" w:space="0" w:color="auto"/>
      </w:divBdr>
    </w:div>
    <w:div w:id="995259166">
      <w:bodyDiv w:val="1"/>
      <w:marLeft w:val="0"/>
      <w:marRight w:val="0"/>
      <w:marTop w:val="0"/>
      <w:marBottom w:val="0"/>
      <w:divBdr>
        <w:top w:val="none" w:sz="0" w:space="0" w:color="auto"/>
        <w:left w:val="none" w:sz="0" w:space="0" w:color="auto"/>
        <w:bottom w:val="none" w:sz="0" w:space="0" w:color="auto"/>
        <w:right w:val="none" w:sz="0" w:space="0" w:color="auto"/>
      </w:divBdr>
    </w:div>
    <w:div w:id="998777302">
      <w:bodyDiv w:val="1"/>
      <w:marLeft w:val="0"/>
      <w:marRight w:val="0"/>
      <w:marTop w:val="0"/>
      <w:marBottom w:val="0"/>
      <w:divBdr>
        <w:top w:val="none" w:sz="0" w:space="0" w:color="auto"/>
        <w:left w:val="none" w:sz="0" w:space="0" w:color="auto"/>
        <w:bottom w:val="none" w:sz="0" w:space="0" w:color="auto"/>
        <w:right w:val="none" w:sz="0" w:space="0" w:color="auto"/>
      </w:divBdr>
    </w:div>
    <w:div w:id="1000423835">
      <w:bodyDiv w:val="1"/>
      <w:marLeft w:val="0"/>
      <w:marRight w:val="0"/>
      <w:marTop w:val="0"/>
      <w:marBottom w:val="0"/>
      <w:divBdr>
        <w:top w:val="none" w:sz="0" w:space="0" w:color="auto"/>
        <w:left w:val="none" w:sz="0" w:space="0" w:color="auto"/>
        <w:bottom w:val="none" w:sz="0" w:space="0" w:color="auto"/>
        <w:right w:val="none" w:sz="0" w:space="0" w:color="auto"/>
      </w:divBdr>
    </w:div>
    <w:div w:id="1014191665">
      <w:bodyDiv w:val="1"/>
      <w:marLeft w:val="0"/>
      <w:marRight w:val="0"/>
      <w:marTop w:val="0"/>
      <w:marBottom w:val="0"/>
      <w:divBdr>
        <w:top w:val="none" w:sz="0" w:space="0" w:color="auto"/>
        <w:left w:val="none" w:sz="0" w:space="0" w:color="auto"/>
        <w:bottom w:val="none" w:sz="0" w:space="0" w:color="auto"/>
        <w:right w:val="none" w:sz="0" w:space="0" w:color="auto"/>
      </w:divBdr>
    </w:div>
    <w:div w:id="1034497447">
      <w:bodyDiv w:val="1"/>
      <w:marLeft w:val="0"/>
      <w:marRight w:val="0"/>
      <w:marTop w:val="0"/>
      <w:marBottom w:val="0"/>
      <w:divBdr>
        <w:top w:val="none" w:sz="0" w:space="0" w:color="auto"/>
        <w:left w:val="none" w:sz="0" w:space="0" w:color="auto"/>
        <w:bottom w:val="none" w:sz="0" w:space="0" w:color="auto"/>
        <w:right w:val="none" w:sz="0" w:space="0" w:color="auto"/>
      </w:divBdr>
    </w:div>
    <w:div w:id="1178152880">
      <w:bodyDiv w:val="1"/>
      <w:marLeft w:val="0"/>
      <w:marRight w:val="0"/>
      <w:marTop w:val="0"/>
      <w:marBottom w:val="0"/>
      <w:divBdr>
        <w:top w:val="none" w:sz="0" w:space="0" w:color="auto"/>
        <w:left w:val="none" w:sz="0" w:space="0" w:color="auto"/>
        <w:bottom w:val="none" w:sz="0" w:space="0" w:color="auto"/>
        <w:right w:val="none" w:sz="0" w:space="0" w:color="auto"/>
      </w:divBdr>
    </w:div>
    <w:div w:id="1193810875">
      <w:bodyDiv w:val="1"/>
      <w:marLeft w:val="0"/>
      <w:marRight w:val="0"/>
      <w:marTop w:val="0"/>
      <w:marBottom w:val="0"/>
      <w:divBdr>
        <w:top w:val="none" w:sz="0" w:space="0" w:color="auto"/>
        <w:left w:val="none" w:sz="0" w:space="0" w:color="auto"/>
        <w:bottom w:val="none" w:sz="0" w:space="0" w:color="auto"/>
        <w:right w:val="none" w:sz="0" w:space="0" w:color="auto"/>
      </w:divBdr>
    </w:div>
    <w:div w:id="1352218022">
      <w:bodyDiv w:val="1"/>
      <w:marLeft w:val="0"/>
      <w:marRight w:val="0"/>
      <w:marTop w:val="0"/>
      <w:marBottom w:val="0"/>
      <w:divBdr>
        <w:top w:val="none" w:sz="0" w:space="0" w:color="auto"/>
        <w:left w:val="none" w:sz="0" w:space="0" w:color="auto"/>
        <w:bottom w:val="none" w:sz="0" w:space="0" w:color="auto"/>
        <w:right w:val="none" w:sz="0" w:space="0" w:color="auto"/>
      </w:divBdr>
    </w:div>
    <w:div w:id="1768307207">
      <w:bodyDiv w:val="1"/>
      <w:marLeft w:val="0"/>
      <w:marRight w:val="0"/>
      <w:marTop w:val="0"/>
      <w:marBottom w:val="0"/>
      <w:divBdr>
        <w:top w:val="none" w:sz="0" w:space="0" w:color="auto"/>
        <w:left w:val="none" w:sz="0" w:space="0" w:color="auto"/>
        <w:bottom w:val="none" w:sz="0" w:space="0" w:color="auto"/>
        <w:right w:val="none" w:sz="0" w:space="0" w:color="auto"/>
      </w:divBdr>
    </w:div>
    <w:div w:id="1836410317">
      <w:bodyDiv w:val="1"/>
      <w:marLeft w:val="0"/>
      <w:marRight w:val="0"/>
      <w:marTop w:val="0"/>
      <w:marBottom w:val="0"/>
      <w:divBdr>
        <w:top w:val="none" w:sz="0" w:space="0" w:color="auto"/>
        <w:left w:val="none" w:sz="0" w:space="0" w:color="auto"/>
        <w:bottom w:val="none" w:sz="0" w:space="0" w:color="auto"/>
        <w:right w:val="none" w:sz="0" w:space="0" w:color="auto"/>
      </w:divBdr>
    </w:div>
    <w:div w:id="1879857477">
      <w:bodyDiv w:val="1"/>
      <w:marLeft w:val="0"/>
      <w:marRight w:val="0"/>
      <w:marTop w:val="0"/>
      <w:marBottom w:val="0"/>
      <w:divBdr>
        <w:top w:val="none" w:sz="0" w:space="0" w:color="auto"/>
        <w:left w:val="none" w:sz="0" w:space="0" w:color="auto"/>
        <w:bottom w:val="none" w:sz="0" w:space="0" w:color="auto"/>
        <w:right w:val="none" w:sz="0" w:space="0" w:color="auto"/>
      </w:divBdr>
    </w:div>
    <w:div w:id="1897623717">
      <w:bodyDiv w:val="1"/>
      <w:marLeft w:val="0"/>
      <w:marRight w:val="0"/>
      <w:marTop w:val="0"/>
      <w:marBottom w:val="0"/>
      <w:divBdr>
        <w:top w:val="none" w:sz="0" w:space="0" w:color="auto"/>
        <w:left w:val="none" w:sz="0" w:space="0" w:color="auto"/>
        <w:bottom w:val="none" w:sz="0" w:space="0" w:color="auto"/>
        <w:right w:val="none" w:sz="0" w:space="0" w:color="auto"/>
      </w:divBdr>
    </w:div>
    <w:div w:id="196942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st@wst.com.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B5935-B15F-4E49-A924-77DDDAD5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2366</Words>
  <Characters>14202</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Paweł Mikos</cp:lastModifiedBy>
  <cp:revision>67</cp:revision>
  <cp:lastPrinted>2019-08-09T11:51:00Z</cp:lastPrinted>
  <dcterms:created xsi:type="dcterms:W3CDTF">2019-08-13T08:07:00Z</dcterms:created>
  <dcterms:modified xsi:type="dcterms:W3CDTF">2019-08-14T13:03:00Z</dcterms:modified>
</cp:coreProperties>
</file>